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29CF9" w14:textId="77777777" w:rsidR="00850561" w:rsidRDefault="00850561" w:rsidP="00850561">
      <w:pPr>
        <w:pStyle w:val="Nessunaspaziatura"/>
        <w:jc w:val="both"/>
        <w:rPr>
          <w:rFonts w:ascii="Verdana" w:hAnsi="Verdana"/>
          <w:b/>
          <w:bCs/>
          <w:sz w:val="22"/>
          <w:szCs w:val="22"/>
          <w:lang w:eastAsia="it-IT"/>
        </w:rPr>
      </w:pPr>
      <w:r>
        <w:rPr>
          <w:noProof/>
        </w:rPr>
        <w:drawing>
          <wp:inline distT="0" distB="0" distL="0" distR="0" wp14:anchorId="3BACCEF6" wp14:editId="632AE939">
            <wp:extent cx="3645744" cy="638175"/>
            <wp:effectExtent l="0" t="0" r="0" b="0"/>
            <wp:docPr id="17" name="Immagine 7" descr="Immagine che contiene Carattere, tipografia,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7" descr="Immagine che contiene Carattere, tipografia, testo, Elementi grafici&#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1300" cy="639148"/>
                    </a:xfrm>
                    <a:prstGeom prst="rect">
                      <a:avLst/>
                    </a:prstGeom>
                    <a:noFill/>
                    <a:ln>
                      <a:noFill/>
                    </a:ln>
                  </pic:spPr>
                </pic:pic>
              </a:graphicData>
            </a:graphic>
          </wp:inline>
        </w:drawing>
      </w:r>
    </w:p>
    <w:p w14:paraId="4413DA19" w14:textId="0691E609" w:rsidR="00850561" w:rsidRPr="00850561" w:rsidRDefault="00850561" w:rsidP="00850561">
      <w:pPr>
        <w:pStyle w:val="Nessunaspaziatura"/>
        <w:jc w:val="both"/>
        <w:rPr>
          <w:rFonts w:ascii="Verdana" w:hAnsi="Verdana"/>
          <w:b/>
          <w:bCs/>
          <w:sz w:val="22"/>
          <w:szCs w:val="22"/>
          <w:lang w:eastAsia="it-IT"/>
        </w:rPr>
      </w:pPr>
      <w:r>
        <w:rPr>
          <w:rFonts w:ascii="Verdana" w:hAnsi="Verdana"/>
          <w:b/>
          <w:bCs/>
          <w:sz w:val="22"/>
          <w:szCs w:val="22"/>
          <w:lang w:eastAsia="it-IT"/>
        </w:rPr>
        <w:t>L’</w:t>
      </w:r>
      <w:r w:rsidRPr="00850561">
        <w:rPr>
          <w:rFonts w:ascii="Verdana" w:hAnsi="Verdana"/>
          <w:b/>
          <w:bCs/>
          <w:sz w:val="22"/>
          <w:szCs w:val="22"/>
          <w:lang w:eastAsia="it-IT"/>
        </w:rPr>
        <w:t>abbraccio di Bergamo ai vecchi e nuovi emigranti</w:t>
      </w:r>
      <w:r w:rsidRPr="00850561">
        <w:rPr>
          <w:rFonts w:ascii="Verdana" w:hAnsi="Verdana"/>
          <w:b/>
          <w:bCs/>
          <w:sz w:val="22"/>
          <w:szCs w:val="22"/>
        </w:rPr>
        <w:t xml:space="preserve"> – BG 20 settembre 2024</w:t>
      </w:r>
    </w:p>
    <w:p w14:paraId="07D8E34E" w14:textId="77777777" w:rsidR="00850561" w:rsidRDefault="00850561" w:rsidP="00850561">
      <w:pPr>
        <w:pStyle w:val="Nessunaspaziatura"/>
        <w:jc w:val="both"/>
        <w:rPr>
          <w:rFonts w:ascii="Verdana" w:hAnsi="Verdana"/>
          <w:sz w:val="16"/>
          <w:szCs w:val="16"/>
          <w:lang w:eastAsia="it-IT"/>
        </w:rPr>
      </w:pPr>
    </w:p>
    <w:p w14:paraId="3B626555" w14:textId="4A8CA603" w:rsidR="00850561" w:rsidRPr="00850561" w:rsidRDefault="00850561" w:rsidP="00850561">
      <w:pPr>
        <w:pStyle w:val="Nessunaspaziatura"/>
        <w:jc w:val="both"/>
        <w:rPr>
          <w:rFonts w:ascii="Verdana" w:hAnsi="Verdana"/>
          <w:sz w:val="16"/>
          <w:szCs w:val="16"/>
          <w:lang w:eastAsia="it-IT"/>
        </w:rPr>
      </w:pPr>
      <w:r w:rsidRPr="00850561">
        <w:rPr>
          <w:rFonts w:ascii="Verdana" w:hAnsi="Verdana"/>
          <w:sz w:val="16"/>
          <w:szCs w:val="16"/>
          <w:lang w:eastAsia="it-IT"/>
        </w:rPr>
        <w:t>IL RADUNO. Sabato 21 settembre al Seminario in Città alta, alla presenza dei vertici dell’Ente bergamaschi nel mondo. Il Vescovo Beschi celebrerà una Messa.</w:t>
      </w:r>
    </w:p>
    <w:p w14:paraId="3B76FCFC" w14:textId="77777777" w:rsidR="00850561" w:rsidRPr="00850561" w:rsidRDefault="00850561" w:rsidP="00850561">
      <w:pPr>
        <w:pStyle w:val="Nessunaspaziatura"/>
        <w:jc w:val="both"/>
        <w:rPr>
          <w:rFonts w:ascii="Verdana" w:hAnsi="Verdana"/>
          <w:sz w:val="16"/>
          <w:szCs w:val="16"/>
          <w:lang w:eastAsia="it-IT"/>
        </w:rPr>
      </w:pPr>
      <w:r w:rsidRPr="00850561">
        <w:rPr>
          <w:rFonts w:ascii="Verdana" w:hAnsi="Verdana"/>
          <w:sz w:val="16"/>
          <w:szCs w:val="16"/>
          <w:lang w:eastAsia="it-IT"/>
        </w:rPr>
        <w:t>Ricordare la dura storia dell’emigrazione bergamasca. Definire progetti che possano, con nuove modalità e sinergie, accompagnare la nuova mobilità giovanile. Richiedere un maggior coinvolgimento delle amministrazioni pubbliche e degli enti privati in termini di risorse per sostenere l’attività dell’Ente Bergamaschi nel mondo (</w:t>
      </w:r>
      <w:proofErr w:type="spellStart"/>
      <w:r w:rsidRPr="00850561">
        <w:rPr>
          <w:rFonts w:ascii="Verdana" w:hAnsi="Verdana"/>
          <w:sz w:val="16"/>
          <w:szCs w:val="16"/>
          <w:lang w:eastAsia="it-IT"/>
        </w:rPr>
        <w:t>Ebm</w:t>
      </w:r>
      <w:proofErr w:type="spellEnd"/>
      <w:r w:rsidRPr="00850561">
        <w:rPr>
          <w:rFonts w:ascii="Verdana" w:hAnsi="Verdana"/>
          <w:sz w:val="16"/>
          <w:szCs w:val="16"/>
          <w:lang w:eastAsia="it-IT"/>
        </w:rPr>
        <w:t xml:space="preserve">). Questi i motivi che sottende «Bergamo abbraccia i suoi emigranti», il raduno degli emigranti bergamaschi nel mondo, promosso da </w:t>
      </w:r>
      <w:proofErr w:type="spellStart"/>
      <w:r w:rsidRPr="00850561">
        <w:rPr>
          <w:rFonts w:ascii="Verdana" w:hAnsi="Verdana"/>
          <w:sz w:val="16"/>
          <w:szCs w:val="16"/>
          <w:lang w:eastAsia="it-IT"/>
        </w:rPr>
        <w:t>Ebm</w:t>
      </w:r>
      <w:proofErr w:type="spellEnd"/>
      <w:r w:rsidRPr="00850561">
        <w:rPr>
          <w:rFonts w:ascii="Verdana" w:hAnsi="Verdana"/>
          <w:sz w:val="16"/>
          <w:szCs w:val="16"/>
          <w:lang w:eastAsia="it-IT"/>
        </w:rPr>
        <w:t xml:space="preserve"> con il sostegno delle Comunità montane bergamasche e lecchesi e dei Consorzi Bim Bergamo e Bim Oglio, in programma sabato 21 settembre dalle 9 alle 13,30, al Seminario vescovile di Bergamo, in Città Alta. Un evento proposto in occasione del progetto nazionale «2024: anno delle radici italiane», altrimenti detto «Anno del Turismo delle Radici», promosso per richiamare per soggiorni o vacanze nei paesi di origine gli emigrati italiani sparsi nel mondo, sia di prima che di seconda generazione. Temi e programma sono stati illustrati mercoledì 18 settembre nel corso di una conferenza stampa, alla presenza del consiglio direttivo dell’</w:t>
      </w:r>
      <w:proofErr w:type="spellStart"/>
      <w:r w:rsidRPr="00850561">
        <w:rPr>
          <w:rFonts w:ascii="Verdana" w:hAnsi="Verdana"/>
          <w:sz w:val="16"/>
          <w:szCs w:val="16"/>
          <w:lang w:eastAsia="it-IT"/>
        </w:rPr>
        <w:t>Ebm</w:t>
      </w:r>
      <w:proofErr w:type="spellEnd"/>
      <w:r w:rsidRPr="00850561">
        <w:rPr>
          <w:rFonts w:ascii="Verdana" w:hAnsi="Verdana"/>
          <w:sz w:val="16"/>
          <w:szCs w:val="16"/>
          <w:lang w:eastAsia="it-IT"/>
        </w:rPr>
        <w:t>.</w:t>
      </w:r>
    </w:p>
    <w:p w14:paraId="117353B8" w14:textId="77777777" w:rsidR="00850561" w:rsidRPr="00850561" w:rsidRDefault="00850561" w:rsidP="00850561">
      <w:pPr>
        <w:pStyle w:val="Nessunaspaziatura"/>
        <w:jc w:val="both"/>
        <w:rPr>
          <w:rFonts w:ascii="Verdana" w:hAnsi="Verdana"/>
          <w:sz w:val="16"/>
          <w:szCs w:val="16"/>
          <w:lang w:eastAsia="it-IT"/>
        </w:rPr>
      </w:pPr>
      <w:r w:rsidRPr="00850561">
        <w:rPr>
          <w:rFonts w:ascii="Verdana" w:hAnsi="Verdana"/>
          <w:sz w:val="16"/>
          <w:szCs w:val="16"/>
          <w:lang w:eastAsia="it-IT"/>
        </w:rPr>
        <w:t>«L’obiettivo del raduno è favorire una maggior considerazione verso i nostri emigranti, sull’onda di una rinnovata attenzione all’emigrazione italiana da parte del Governo – ha affermato il presidente dell’</w:t>
      </w:r>
      <w:proofErr w:type="spellStart"/>
      <w:r w:rsidRPr="00850561">
        <w:rPr>
          <w:rFonts w:ascii="Verdana" w:hAnsi="Verdana"/>
          <w:sz w:val="16"/>
          <w:szCs w:val="16"/>
          <w:lang w:eastAsia="it-IT"/>
        </w:rPr>
        <w:t>Ebm</w:t>
      </w:r>
      <w:proofErr w:type="spellEnd"/>
      <w:r w:rsidRPr="00850561">
        <w:rPr>
          <w:rFonts w:ascii="Verdana" w:hAnsi="Verdana"/>
          <w:sz w:val="16"/>
          <w:szCs w:val="16"/>
          <w:lang w:eastAsia="it-IT"/>
        </w:rPr>
        <w:t xml:space="preserve"> Carlo Personeni alla presentazione ieri che ha visto la presenza anche di Roberto Facchinetti e di Diego </w:t>
      </w:r>
      <w:proofErr w:type="spellStart"/>
      <w:r w:rsidRPr="00850561">
        <w:rPr>
          <w:rFonts w:ascii="Verdana" w:hAnsi="Verdana"/>
          <w:sz w:val="16"/>
          <w:szCs w:val="16"/>
          <w:lang w:eastAsia="it-IT"/>
        </w:rPr>
        <w:t>Rodeschini</w:t>
      </w:r>
      <w:proofErr w:type="spellEnd"/>
      <w:r w:rsidRPr="00850561">
        <w:rPr>
          <w:rFonts w:ascii="Verdana" w:hAnsi="Verdana"/>
          <w:sz w:val="16"/>
          <w:szCs w:val="16"/>
          <w:lang w:eastAsia="it-IT"/>
        </w:rPr>
        <w:t xml:space="preserve"> del consiglio direttivo –. Ma anche stimolare le amministrazioni pubbliche e i soggetti privati a una maggiore attenzione alle iniziative dell’</w:t>
      </w:r>
      <w:proofErr w:type="spellStart"/>
      <w:r w:rsidRPr="00850561">
        <w:rPr>
          <w:rFonts w:ascii="Verdana" w:hAnsi="Verdana"/>
          <w:sz w:val="16"/>
          <w:szCs w:val="16"/>
          <w:lang w:eastAsia="it-IT"/>
        </w:rPr>
        <w:t>Ebm</w:t>
      </w:r>
      <w:proofErr w:type="spellEnd"/>
      <w:r w:rsidRPr="00850561">
        <w:rPr>
          <w:rFonts w:ascii="Verdana" w:hAnsi="Verdana"/>
          <w:sz w:val="16"/>
          <w:szCs w:val="16"/>
          <w:lang w:eastAsia="it-IT"/>
        </w:rPr>
        <w:t>. Noi, come i vari circoli esteri, operiamo in modo volontario, ma per organizzare iniziative servono anche risorse».</w:t>
      </w:r>
    </w:p>
    <w:p w14:paraId="3BE41701" w14:textId="5F68F95E" w:rsidR="00850561" w:rsidRPr="00850561" w:rsidRDefault="00850561" w:rsidP="00850561">
      <w:pPr>
        <w:pStyle w:val="Nessunaspaziatura"/>
        <w:jc w:val="both"/>
        <w:rPr>
          <w:rFonts w:ascii="Verdana" w:hAnsi="Verdana"/>
          <w:sz w:val="16"/>
          <w:szCs w:val="16"/>
          <w:lang w:eastAsia="it-IT"/>
        </w:rPr>
      </w:pPr>
    </w:p>
    <w:p w14:paraId="385350D3" w14:textId="77777777" w:rsidR="00850561" w:rsidRPr="00850561" w:rsidRDefault="00850561" w:rsidP="00850561">
      <w:pPr>
        <w:pStyle w:val="Nessunaspaziatura"/>
        <w:jc w:val="both"/>
        <w:rPr>
          <w:rFonts w:ascii="Verdana" w:hAnsi="Verdana"/>
          <w:sz w:val="16"/>
          <w:szCs w:val="16"/>
          <w:lang w:eastAsia="it-IT"/>
        </w:rPr>
      </w:pPr>
      <w:r w:rsidRPr="00850561">
        <w:rPr>
          <w:rFonts w:ascii="Verdana" w:hAnsi="Verdana"/>
          <w:sz w:val="16"/>
          <w:szCs w:val="16"/>
          <w:lang w:eastAsia="it-IT"/>
        </w:rPr>
        <w:t>L’appuntamento</w:t>
      </w:r>
    </w:p>
    <w:p w14:paraId="6F508D82" w14:textId="77777777" w:rsidR="00850561" w:rsidRPr="00850561" w:rsidRDefault="00850561" w:rsidP="00850561">
      <w:pPr>
        <w:pStyle w:val="Nessunaspaziatura"/>
        <w:jc w:val="both"/>
        <w:rPr>
          <w:rFonts w:ascii="Verdana" w:hAnsi="Verdana"/>
          <w:sz w:val="16"/>
          <w:szCs w:val="16"/>
          <w:lang w:eastAsia="it-IT"/>
        </w:rPr>
      </w:pPr>
      <w:r w:rsidRPr="00850561">
        <w:rPr>
          <w:rFonts w:ascii="Verdana" w:hAnsi="Verdana"/>
          <w:sz w:val="16"/>
          <w:szCs w:val="16"/>
          <w:lang w:eastAsia="it-IT"/>
        </w:rPr>
        <w:t xml:space="preserve">Sabato 21 settembre si parte alle 9 con la Messa nella chiesa ipogea del Seminario, presieduta dal vescovo di Bergamo monsignor Francesco Beschi e animata dal Coro dell’Immacolata di Bergamo nel suo 120° anniversario di fondazione. A seguire, nell’auditorium del Seminario, dopo l’Inno di Mameli cantato dal baritono Giuseppe Capoferri, interventi delle autorità pubbliche e diocesane. Alle 10,30, </w:t>
      </w:r>
      <w:proofErr w:type="gramStart"/>
      <w:r w:rsidRPr="00850561">
        <w:rPr>
          <w:rFonts w:ascii="Verdana" w:hAnsi="Verdana"/>
          <w:sz w:val="16"/>
          <w:szCs w:val="16"/>
          <w:lang w:eastAsia="it-IT"/>
        </w:rPr>
        <w:t>il meeting</w:t>
      </w:r>
      <w:proofErr w:type="gramEnd"/>
      <w:r w:rsidRPr="00850561">
        <w:rPr>
          <w:rFonts w:ascii="Verdana" w:hAnsi="Verdana"/>
          <w:sz w:val="16"/>
          <w:szCs w:val="16"/>
          <w:lang w:eastAsia="it-IT"/>
        </w:rPr>
        <w:t xml:space="preserve"> «Bergamaschi nel Mondo: alle radici di una Comunità condivisa», con la presenza dell’onorevole Franco Tirelli, che ha parenti paterni di Bergamo (Borgo Santa Caterina), eletto nella circoscrizione Estero - Sudamerica, e del sottosegretario di Regione Lombardia con delega alle Relazioni internazionali ed europee, Raffaele Cattaneo, che relazionerà sulla nuova legge «Valorizzazione lombardi nel mondo». Quindi, alle 11,30, interventi di don Sergio Gamberoni, direttore dell’Ufficio pastorale dei Migranti; Santo Locatelli, presidente onorario dell’</w:t>
      </w:r>
      <w:proofErr w:type="spellStart"/>
      <w:r w:rsidRPr="00850561">
        <w:rPr>
          <w:rFonts w:ascii="Verdana" w:hAnsi="Verdana"/>
          <w:sz w:val="16"/>
          <w:szCs w:val="16"/>
          <w:lang w:eastAsia="it-IT"/>
        </w:rPr>
        <w:t>Ebm</w:t>
      </w:r>
      <w:proofErr w:type="spellEnd"/>
      <w:r w:rsidRPr="00850561">
        <w:rPr>
          <w:rFonts w:ascii="Verdana" w:hAnsi="Verdana"/>
          <w:sz w:val="16"/>
          <w:szCs w:val="16"/>
          <w:lang w:eastAsia="it-IT"/>
        </w:rPr>
        <w:t>; i missionari don Domenico Locatelli e don Giambattista Bettoni; Mario Morotti e Giusi Bonacina del Ducato di Piazza Pontida; e i presidenti di alcuni circoli esteri. Al termine, verrà presentato l’«Atlante storico e geografico dell’emigrazione bergamasca», che illustra i luoghi di partenza degli emigranti bergamaschi, a cura del Centro studi Valle Imagna con Antonio Carminati.</w:t>
      </w:r>
    </w:p>
    <w:p w14:paraId="0051B2C9" w14:textId="77777777" w:rsidR="00850561" w:rsidRPr="00850561" w:rsidRDefault="00850561" w:rsidP="00850561">
      <w:pPr>
        <w:pStyle w:val="Nessunaspaziatura"/>
        <w:jc w:val="both"/>
        <w:rPr>
          <w:rFonts w:ascii="Verdana" w:hAnsi="Verdana"/>
          <w:sz w:val="16"/>
          <w:szCs w:val="16"/>
          <w:lang w:eastAsia="it-IT"/>
        </w:rPr>
      </w:pPr>
      <w:r w:rsidRPr="00850561">
        <w:rPr>
          <w:rFonts w:ascii="Verdana" w:hAnsi="Verdana"/>
          <w:sz w:val="16"/>
          <w:szCs w:val="16"/>
          <w:lang w:eastAsia="it-IT"/>
        </w:rPr>
        <w:t>Altre info</w:t>
      </w:r>
    </w:p>
    <w:p w14:paraId="5944748D" w14:textId="77777777" w:rsidR="00850561" w:rsidRPr="00850561" w:rsidRDefault="00850561" w:rsidP="00850561">
      <w:pPr>
        <w:pStyle w:val="Nessunaspaziatura"/>
        <w:jc w:val="both"/>
        <w:rPr>
          <w:rFonts w:ascii="Verdana" w:hAnsi="Verdana"/>
          <w:sz w:val="16"/>
          <w:szCs w:val="16"/>
          <w:lang w:eastAsia="it-IT"/>
        </w:rPr>
      </w:pPr>
      <w:r w:rsidRPr="00850561">
        <w:rPr>
          <w:rFonts w:ascii="Verdana" w:hAnsi="Verdana"/>
          <w:sz w:val="16"/>
          <w:szCs w:val="16"/>
          <w:lang w:eastAsia="it-IT"/>
        </w:rPr>
        <w:t xml:space="preserve">La partecipazione è aperta a tutti, libera e gratuita. Per favorire l’accesso in Città Alta, </w:t>
      </w:r>
      <w:proofErr w:type="spellStart"/>
      <w:r w:rsidRPr="00850561">
        <w:rPr>
          <w:rFonts w:ascii="Verdana" w:hAnsi="Verdana"/>
          <w:sz w:val="16"/>
          <w:szCs w:val="16"/>
          <w:lang w:eastAsia="it-IT"/>
        </w:rPr>
        <w:t>Atb</w:t>
      </w:r>
      <w:proofErr w:type="spellEnd"/>
      <w:r w:rsidRPr="00850561">
        <w:rPr>
          <w:rFonts w:ascii="Verdana" w:hAnsi="Verdana"/>
          <w:sz w:val="16"/>
          <w:szCs w:val="16"/>
          <w:lang w:eastAsia="it-IT"/>
        </w:rPr>
        <w:t xml:space="preserve"> e </w:t>
      </w:r>
      <w:proofErr w:type="spellStart"/>
      <w:r w:rsidRPr="00850561">
        <w:rPr>
          <w:rFonts w:ascii="Verdana" w:hAnsi="Verdana"/>
          <w:sz w:val="16"/>
          <w:szCs w:val="16"/>
          <w:lang w:eastAsia="it-IT"/>
        </w:rPr>
        <w:t>Teb</w:t>
      </w:r>
      <w:proofErr w:type="spellEnd"/>
      <w:r w:rsidRPr="00850561">
        <w:rPr>
          <w:rFonts w:ascii="Verdana" w:hAnsi="Verdana"/>
          <w:sz w:val="16"/>
          <w:szCs w:val="16"/>
          <w:lang w:eastAsia="it-IT"/>
        </w:rPr>
        <w:t> forniranno gratuitamente il servizio di trasporto, dalle 8 alle 15: basta presentare la copertina di annuncio del raduno.</w:t>
      </w:r>
    </w:p>
    <w:p w14:paraId="7776C80C" w14:textId="77777777" w:rsidR="00850561" w:rsidRPr="00850561" w:rsidRDefault="00850561" w:rsidP="00850561">
      <w:pPr>
        <w:pStyle w:val="Nessunaspaziatura"/>
        <w:jc w:val="both"/>
        <w:rPr>
          <w:rFonts w:ascii="Verdana" w:hAnsi="Verdana"/>
          <w:sz w:val="16"/>
          <w:szCs w:val="16"/>
        </w:rPr>
      </w:pPr>
    </w:p>
    <w:sectPr w:rsidR="00850561" w:rsidRPr="008505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7F1D86"/>
    <w:multiLevelType w:val="multilevel"/>
    <w:tmpl w:val="A0B8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6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61"/>
    <w:rsid w:val="00850561"/>
    <w:rsid w:val="008C0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4670"/>
  <w15:chartTrackingRefBased/>
  <w15:docId w15:val="{3EA38955-9AE4-4011-AE07-56B5DF35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50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50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5056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5056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5056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5056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5056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5056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5056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5056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5056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5056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5056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5056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5056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5056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5056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50561"/>
    <w:rPr>
      <w:rFonts w:eastAsiaTheme="majorEastAsia" w:cstheme="majorBidi"/>
      <w:color w:val="272727" w:themeColor="text1" w:themeTint="D8"/>
    </w:rPr>
  </w:style>
  <w:style w:type="paragraph" w:styleId="Titolo">
    <w:name w:val="Title"/>
    <w:basedOn w:val="Normale"/>
    <w:next w:val="Normale"/>
    <w:link w:val="TitoloCarattere"/>
    <w:uiPriority w:val="10"/>
    <w:qFormat/>
    <w:rsid w:val="00850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5056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5056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5056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5056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50561"/>
    <w:rPr>
      <w:i/>
      <w:iCs/>
      <w:color w:val="404040" w:themeColor="text1" w:themeTint="BF"/>
    </w:rPr>
  </w:style>
  <w:style w:type="paragraph" w:styleId="Paragrafoelenco">
    <w:name w:val="List Paragraph"/>
    <w:basedOn w:val="Normale"/>
    <w:uiPriority w:val="34"/>
    <w:qFormat/>
    <w:rsid w:val="00850561"/>
    <w:pPr>
      <w:ind w:left="720"/>
      <w:contextualSpacing/>
    </w:pPr>
  </w:style>
  <w:style w:type="character" w:styleId="Enfasiintensa">
    <w:name w:val="Intense Emphasis"/>
    <w:basedOn w:val="Carpredefinitoparagrafo"/>
    <w:uiPriority w:val="21"/>
    <w:qFormat/>
    <w:rsid w:val="00850561"/>
    <w:rPr>
      <w:i/>
      <w:iCs/>
      <w:color w:val="0F4761" w:themeColor="accent1" w:themeShade="BF"/>
    </w:rPr>
  </w:style>
  <w:style w:type="paragraph" w:styleId="Citazioneintensa">
    <w:name w:val="Intense Quote"/>
    <w:basedOn w:val="Normale"/>
    <w:next w:val="Normale"/>
    <w:link w:val="CitazioneintensaCarattere"/>
    <w:uiPriority w:val="30"/>
    <w:qFormat/>
    <w:rsid w:val="00850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50561"/>
    <w:rPr>
      <w:i/>
      <w:iCs/>
      <w:color w:val="0F4761" w:themeColor="accent1" w:themeShade="BF"/>
    </w:rPr>
  </w:style>
  <w:style w:type="character" w:styleId="Riferimentointenso">
    <w:name w:val="Intense Reference"/>
    <w:basedOn w:val="Carpredefinitoparagrafo"/>
    <w:uiPriority w:val="32"/>
    <w:qFormat/>
    <w:rsid w:val="00850561"/>
    <w:rPr>
      <w:b/>
      <w:bCs/>
      <w:smallCaps/>
      <w:color w:val="0F4761" w:themeColor="accent1" w:themeShade="BF"/>
      <w:spacing w:val="5"/>
    </w:rPr>
  </w:style>
  <w:style w:type="paragraph" w:styleId="Nessunaspaziatura">
    <w:name w:val="No Spacing"/>
    <w:uiPriority w:val="1"/>
    <w:qFormat/>
    <w:rsid w:val="008505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95031">
      <w:bodyDiv w:val="1"/>
      <w:marLeft w:val="0"/>
      <w:marRight w:val="0"/>
      <w:marTop w:val="0"/>
      <w:marBottom w:val="0"/>
      <w:divBdr>
        <w:top w:val="none" w:sz="0" w:space="0" w:color="auto"/>
        <w:left w:val="none" w:sz="0" w:space="0" w:color="auto"/>
        <w:bottom w:val="none" w:sz="0" w:space="0" w:color="auto"/>
        <w:right w:val="none" w:sz="0" w:space="0" w:color="auto"/>
      </w:divBdr>
      <w:divsChild>
        <w:div w:id="1492796813">
          <w:marLeft w:val="0"/>
          <w:marRight w:val="0"/>
          <w:marTop w:val="0"/>
          <w:marBottom w:val="600"/>
          <w:divBdr>
            <w:top w:val="none" w:sz="0" w:space="0" w:color="auto"/>
            <w:left w:val="none" w:sz="0" w:space="0" w:color="auto"/>
            <w:bottom w:val="none" w:sz="0" w:space="0" w:color="auto"/>
            <w:right w:val="none" w:sz="0" w:space="0" w:color="auto"/>
          </w:divBdr>
          <w:divsChild>
            <w:div w:id="1462767574">
              <w:marLeft w:val="0"/>
              <w:marRight w:val="0"/>
              <w:marTop w:val="0"/>
              <w:marBottom w:val="600"/>
              <w:divBdr>
                <w:top w:val="none" w:sz="0" w:space="0" w:color="auto"/>
                <w:left w:val="none" w:sz="0" w:space="0" w:color="auto"/>
                <w:bottom w:val="none" w:sz="0" w:space="0" w:color="auto"/>
                <w:right w:val="none" w:sz="0" w:space="0" w:color="auto"/>
              </w:divBdr>
            </w:div>
            <w:div w:id="554006505">
              <w:marLeft w:val="0"/>
              <w:marRight w:val="0"/>
              <w:marTop w:val="180"/>
              <w:marBottom w:val="0"/>
              <w:divBdr>
                <w:top w:val="none" w:sz="0" w:space="0" w:color="auto"/>
                <w:left w:val="none" w:sz="0" w:space="0" w:color="auto"/>
                <w:bottom w:val="none" w:sz="0" w:space="0" w:color="auto"/>
                <w:right w:val="none" w:sz="0" w:space="0" w:color="auto"/>
              </w:divBdr>
              <w:divsChild>
                <w:div w:id="1765571973">
                  <w:marLeft w:val="0"/>
                  <w:marRight w:val="0"/>
                  <w:marTop w:val="0"/>
                  <w:marBottom w:val="0"/>
                  <w:divBdr>
                    <w:top w:val="none" w:sz="0" w:space="0" w:color="auto"/>
                    <w:left w:val="none" w:sz="0" w:space="0" w:color="auto"/>
                    <w:bottom w:val="none" w:sz="0" w:space="0" w:color="auto"/>
                    <w:right w:val="none" w:sz="0" w:space="0" w:color="auto"/>
                  </w:divBdr>
                  <w:divsChild>
                    <w:div w:id="1354648217">
                      <w:marLeft w:val="0"/>
                      <w:marRight w:val="225"/>
                      <w:marTop w:val="0"/>
                      <w:marBottom w:val="0"/>
                      <w:divBdr>
                        <w:top w:val="none" w:sz="0" w:space="0" w:color="auto"/>
                        <w:left w:val="none" w:sz="0" w:space="0" w:color="auto"/>
                        <w:bottom w:val="none" w:sz="0" w:space="0" w:color="auto"/>
                        <w:right w:val="none" w:sz="0" w:space="0" w:color="auto"/>
                      </w:divBdr>
                      <w:divsChild>
                        <w:div w:id="5453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7058">
          <w:marLeft w:val="0"/>
          <w:marRight w:val="0"/>
          <w:marTop w:val="100"/>
          <w:marBottom w:val="100"/>
          <w:divBdr>
            <w:top w:val="none" w:sz="0" w:space="0" w:color="auto"/>
            <w:left w:val="none" w:sz="0" w:space="0" w:color="auto"/>
            <w:bottom w:val="none" w:sz="0" w:space="0" w:color="auto"/>
            <w:right w:val="none" w:sz="0" w:space="0" w:color="auto"/>
          </w:divBdr>
        </w:div>
        <w:div w:id="1926187321">
          <w:marLeft w:val="0"/>
          <w:marRight w:val="0"/>
          <w:marTop w:val="0"/>
          <w:marBottom w:val="0"/>
          <w:divBdr>
            <w:top w:val="none" w:sz="0" w:space="0" w:color="auto"/>
            <w:left w:val="none" w:sz="0" w:space="0" w:color="auto"/>
            <w:bottom w:val="none" w:sz="0" w:space="0" w:color="auto"/>
            <w:right w:val="none" w:sz="0" w:space="0" w:color="auto"/>
          </w:divBdr>
          <w:divsChild>
            <w:div w:id="1240403803">
              <w:marLeft w:val="0"/>
              <w:marRight w:val="0"/>
              <w:marTop w:val="100"/>
              <w:marBottom w:val="100"/>
              <w:divBdr>
                <w:top w:val="none" w:sz="0" w:space="0" w:color="auto"/>
                <w:left w:val="none" w:sz="0" w:space="0" w:color="auto"/>
                <w:bottom w:val="none" w:sz="0" w:space="0" w:color="auto"/>
                <w:right w:val="none" w:sz="0" w:space="0" w:color="auto"/>
              </w:divBdr>
            </w:div>
            <w:div w:id="957761307">
              <w:marLeft w:val="0"/>
              <w:marRight w:val="0"/>
              <w:marTop w:val="0"/>
              <w:marBottom w:val="0"/>
              <w:divBdr>
                <w:top w:val="none" w:sz="0" w:space="0" w:color="auto"/>
                <w:left w:val="none" w:sz="0" w:space="0" w:color="auto"/>
                <w:bottom w:val="none" w:sz="0" w:space="0" w:color="auto"/>
                <w:right w:val="none" w:sz="0" w:space="0" w:color="auto"/>
              </w:divBdr>
              <w:divsChild>
                <w:div w:id="1163741878">
                  <w:marLeft w:val="0"/>
                  <w:marRight w:val="0"/>
                  <w:marTop w:val="0"/>
                  <w:marBottom w:val="0"/>
                  <w:divBdr>
                    <w:top w:val="none" w:sz="0" w:space="0" w:color="auto"/>
                    <w:left w:val="none" w:sz="0" w:space="0" w:color="auto"/>
                    <w:bottom w:val="none" w:sz="0" w:space="0" w:color="auto"/>
                    <w:right w:val="none" w:sz="0" w:space="0" w:color="auto"/>
                  </w:divBdr>
                  <w:divsChild>
                    <w:div w:id="7293778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70865184">
              <w:marLeft w:val="0"/>
              <w:marRight w:val="0"/>
              <w:marTop w:val="100"/>
              <w:marBottom w:val="100"/>
              <w:divBdr>
                <w:top w:val="none" w:sz="0" w:space="0" w:color="auto"/>
                <w:left w:val="none" w:sz="0" w:space="0" w:color="auto"/>
                <w:bottom w:val="none" w:sz="0" w:space="0" w:color="auto"/>
                <w:right w:val="none" w:sz="0" w:space="0" w:color="auto"/>
              </w:divBdr>
            </w:div>
            <w:div w:id="1060517025">
              <w:marLeft w:val="0"/>
              <w:marRight w:val="0"/>
              <w:marTop w:val="100"/>
              <w:marBottom w:val="100"/>
              <w:divBdr>
                <w:top w:val="none" w:sz="0" w:space="0" w:color="auto"/>
                <w:left w:val="none" w:sz="0" w:space="0" w:color="auto"/>
                <w:bottom w:val="none" w:sz="0" w:space="0" w:color="auto"/>
                <w:right w:val="none" w:sz="0" w:space="0" w:color="auto"/>
              </w:divBdr>
              <w:divsChild>
                <w:div w:id="1062826050">
                  <w:blockQuote w:val="1"/>
                  <w:marLeft w:val="0"/>
                  <w:marRight w:val="0"/>
                  <w:marTop w:val="0"/>
                  <w:marBottom w:val="600"/>
                  <w:divBdr>
                    <w:top w:val="single" w:sz="6" w:space="18" w:color="31999C"/>
                    <w:left w:val="none" w:sz="0" w:space="0" w:color="auto"/>
                    <w:bottom w:val="single" w:sz="6" w:space="18" w:color="31999C"/>
                    <w:right w:val="none" w:sz="0" w:space="0" w:color="auto"/>
                  </w:divBdr>
                </w:div>
              </w:divsChild>
            </w:div>
            <w:div w:id="1557470386">
              <w:marLeft w:val="0"/>
              <w:marRight w:val="0"/>
              <w:marTop w:val="0"/>
              <w:marBottom w:val="0"/>
              <w:divBdr>
                <w:top w:val="none" w:sz="0" w:space="0" w:color="auto"/>
                <w:left w:val="none" w:sz="0" w:space="0" w:color="auto"/>
                <w:bottom w:val="none" w:sz="0" w:space="0" w:color="auto"/>
                <w:right w:val="none" w:sz="0" w:space="0" w:color="auto"/>
              </w:divBdr>
              <w:divsChild>
                <w:div w:id="692877643">
                  <w:marLeft w:val="0"/>
                  <w:marRight w:val="0"/>
                  <w:marTop w:val="0"/>
                  <w:marBottom w:val="0"/>
                  <w:divBdr>
                    <w:top w:val="none" w:sz="0" w:space="0" w:color="auto"/>
                    <w:left w:val="none" w:sz="0" w:space="0" w:color="auto"/>
                    <w:bottom w:val="none" w:sz="0" w:space="0" w:color="auto"/>
                    <w:right w:val="none" w:sz="0" w:space="0" w:color="auto"/>
                  </w:divBdr>
                  <w:divsChild>
                    <w:div w:id="6395727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4518944">
              <w:marLeft w:val="0"/>
              <w:marRight w:val="0"/>
              <w:marTop w:val="100"/>
              <w:marBottom w:val="100"/>
              <w:divBdr>
                <w:top w:val="none" w:sz="0" w:space="0" w:color="auto"/>
                <w:left w:val="none" w:sz="0" w:space="0" w:color="auto"/>
                <w:bottom w:val="none" w:sz="0" w:space="0" w:color="auto"/>
                <w:right w:val="none" w:sz="0" w:space="0" w:color="auto"/>
              </w:divBdr>
            </w:div>
            <w:div w:id="162550675">
              <w:marLeft w:val="0"/>
              <w:marRight w:val="0"/>
              <w:marTop w:val="100"/>
              <w:marBottom w:val="100"/>
              <w:divBdr>
                <w:top w:val="none" w:sz="0" w:space="0" w:color="auto"/>
                <w:left w:val="none" w:sz="0" w:space="0" w:color="auto"/>
                <w:bottom w:val="none" w:sz="0" w:space="0" w:color="auto"/>
                <w:right w:val="none" w:sz="0" w:space="0" w:color="auto"/>
              </w:divBdr>
            </w:div>
            <w:div w:id="1578437105">
              <w:marLeft w:val="0"/>
              <w:marRight w:val="0"/>
              <w:marTop w:val="100"/>
              <w:marBottom w:val="100"/>
              <w:divBdr>
                <w:top w:val="none" w:sz="0" w:space="0" w:color="auto"/>
                <w:left w:val="none" w:sz="0" w:space="0" w:color="auto"/>
                <w:bottom w:val="none" w:sz="0" w:space="0" w:color="auto"/>
                <w:right w:val="none" w:sz="0" w:space="0" w:color="auto"/>
              </w:divBdr>
            </w:div>
            <w:div w:id="18145167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2024-10-05T11:48:00Z</dcterms:created>
  <dcterms:modified xsi:type="dcterms:W3CDTF">2024-10-05T11:51:00Z</dcterms:modified>
</cp:coreProperties>
</file>