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7B48" w14:textId="258687F8" w:rsidR="003F5DA7" w:rsidRPr="007D273E" w:rsidRDefault="003F5DA7" w:rsidP="007D273E">
      <w:pPr>
        <w:pStyle w:val="Nessunaspaziatura"/>
        <w:jc w:val="center"/>
        <w:rPr>
          <w:rFonts w:ascii="Verdana" w:hAnsi="Verdana"/>
          <w:b/>
          <w:bCs/>
          <w:sz w:val="28"/>
          <w:szCs w:val="28"/>
        </w:rPr>
      </w:pPr>
      <w:r w:rsidRPr="007D273E">
        <w:rPr>
          <w:rFonts w:ascii="Verdana" w:hAnsi="Verdana"/>
          <w:b/>
          <w:bCs/>
          <w:sz w:val="28"/>
          <w:szCs w:val="28"/>
        </w:rPr>
        <w:t>Dobbiamo battere cassa</w:t>
      </w:r>
      <w:r w:rsidR="007D273E">
        <w:rPr>
          <w:rFonts w:ascii="Verdana" w:hAnsi="Verdana"/>
          <w:b/>
          <w:bCs/>
          <w:sz w:val="28"/>
          <w:szCs w:val="28"/>
        </w:rPr>
        <w:t>!</w:t>
      </w:r>
      <w:r w:rsidR="00AC74EA">
        <w:rPr>
          <w:rFonts w:ascii="Verdana" w:hAnsi="Verdana"/>
          <w:b/>
          <w:bCs/>
          <w:sz w:val="28"/>
          <w:szCs w:val="28"/>
        </w:rPr>
        <w:t xml:space="preserve">   </w:t>
      </w:r>
    </w:p>
    <w:p w14:paraId="685E31FA" w14:textId="3BDBE4CC" w:rsidR="007D273E" w:rsidRDefault="007D273E" w:rsidP="007D273E">
      <w:pPr>
        <w:pStyle w:val="Nessunaspaziatura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Sostegno soltanto “a parole” verso gli emigranti bergamaschi</w:t>
      </w:r>
    </w:p>
    <w:p w14:paraId="46FD86BA" w14:textId="77777777" w:rsidR="003F5DA7" w:rsidRDefault="003F5DA7" w:rsidP="007D273E">
      <w:pPr>
        <w:pStyle w:val="Nessunaspaziatura"/>
        <w:jc w:val="center"/>
        <w:rPr>
          <w:rFonts w:ascii="Verdana" w:hAnsi="Verdana"/>
          <w:sz w:val="28"/>
          <w:szCs w:val="28"/>
        </w:rPr>
      </w:pPr>
    </w:p>
    <w:p w14:paraId="31D7A997" w14:textId="77777777" w:rsidR="003F5DA7" w:rsidRDefault="003F5DA7" w:rsidP="003F5DA7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Emigrazione “storica”, nuova mobilità giovanile, trasferimenti all’estero per lavoro o studio, affiancamento per progetti di scambio scolastico, rientri definitivi nei paesi di origine: l’EBM è sempre di più in prima linea per sostenere gli emigranti e gli ex-emigranti bergamaschi. </w:t>
      </w:r>
      <w:r w:rsidR="00F20800" w:rsidRPr="003F5DA7">
        <w:rPr>
          <w:rFonts w:ascii="Verdana" w:hAnsi="Verdana"/>
          <w:sz w:val="28"/>
          <w:szCs w:val="28"/>
        </w:rPr>
        <w:t xml:space="preserve">Tanti progetti, tante iniziative, per un ente che si configura come </w:t>
      </w:r>
      <w:r>
        <w:rPr>
          <w:rFonts w:ascii="Verdana" w:hAnsi="Verdana"/>
          <w:sz w:val="28"/>
          <w:szCs w:val="28"/>
        </w:rPr>
        <w:t>“</w:t>
      </w:r>
      <w:r w:rsidR="00F20800" w:rsidRPr="003F5DA7">
        <w:rPr>
          <w:rFonts w:ascii="Verdana" w:hAnsi="Verdana"/>
          <w:sz w:val="28"/>
          <w:szCs w:val="28"/>
        </w:rPr>
        <w:t>cabina di regia</w:t>
      </w:r>
      <w:r>
        <w:rPr>
          <w:rFonts w:ascii="Verdana" w:hAnsi="Verdana"/>
          <w:sz w:val="28"/>
          <w:szCs w:val="28"/>
        </w:rPr>
        <w:t>”</w:t>
      </w:r>
      <w:r w:rsidR="00F20800" w:rsidRPr="003F5DA7">
        <w:rPr>
          <w:rFonts w:ascii="Verdana" w:hAnsi="Verdana"/>
          <w:sz w:val="28"/>
          <w:szCs w:val="28"/>
        </w:rPr>
        <w:t xml:space="preserve"> per il mantenimento dei legami dei Bergamaschi all’estero con il territorio nativo, garantendo assistenza in ambito amministrativo, fiscale, sociale e previdenziale. Un lavoro</w:t>
      </w:r>
      <w:r>
        <w:rPr>
          <w:rFonts w:ascii="Verdana" w:hAnsi="Verdana"/>
          <w:sz w:val="28"/>
          <w:szCs w:val="28"/>
        </w:rPr>
        <w:t xml:space="preserve"> costante e continuo, quasi quotidiano, svolto senza clamori, spesso “sotto-traccia”, che per giunta sta crescendo di intensità e sguardo geografico, </w:t>
      </w:r>
      <w:r w:rsidR="00F20800" w:rsidRPr="003F5DA7">
        <w:rPr>
          <w:rFonts w:ascii="Verdana" w:hAnsi="Verdana"/>
          <w:sz w:val="28"/>
          <w:szCs w:val="28"/>
        </w:rPr>
        <w:t>alla luce d</w:t>
      </w:r>
      <w:r>
        <w:rPr>
          <w:rFonts w:ascii="Verdana" w:hAnsi="Verdana"/>
          <w:sz w:val="28"/>
          <w:szCs w:val="28"/>
        </w:rPr>
        <w:t>e</w:t>
      </w:r>
      <w:r w:rsidR="00F20800" w:rsidRPr="003F5DA7">
        <w:rPr>
          <w:rFonts w:ascii="Verdana" w:hAnsi="Verdana"/>
          <w:sz w:val="28"/>
          <w:szCs w:val="28"/>
        </w:rPr>
        <w:t xml:space="preserve">lle nuove </w:t>
      </w:r>
      <w:r>
        <w:rPr>
          <w:rFonts w:ascii="Verdana" w:hAnsi="Verdana"/>
          <w:sz w:val="28"/>
          <w:szCs w:val="28"/>
        </w:rPr>
        <w:t xml:space="preserve">rotte migratorie, soprattutto extra-Unione Europea, utilizzando peraltro nuove </w:t>
      </w:r>
      <w:r w:rsidR="00F20800" w:rsidRPr="003F5DA7">
        <w:rPr>
          <w:rFonts w:ascii="Verdana" w:hAnsi="Verdana"/>
          <w:sz w:val="28"/>
          <w:szCs w:val="28"/>
        </w:rPr>
        <w:t>tecnologie di comunicazione</w:t>
      </w:r>
      <w:r>
        <w:rPr>
          <w:rFonts w:ascii="Verdana" w:hAnsi="Verdana"/>
          <w:sz w:val="28"/>
          <w:szCs w:val="28"/>
        </w:rPr>
        <w:t>.</w:t>
      </w:r>
    </w:p>
    <w:p w14:paraId="41ACE494" w14:textId="77777777" w:rsidR="003F5DA7" w:rsidRDefault="003F5DA7" w:rsidP="003F5DA7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Un’operatività “in progress”, per la quale servono molte risorse finanziarie, che da alcuni anni, purtroppo, gli “storici” sostenitori dell’EBM non erogano più con continuità e nella stessa misura dei periodi precedenti. Questa drastica riduzione di risorse sta impedendo l’efficienza stessa dell’EBM, che si vede costretto a fare delle scelte di priorità, quasi draconiane, “tagliando” sui servizi ai circoli, riducendo i contributi agli stessi per iniziative culturali e di promozione della </w:t>
      </w:r>
      <w:proofErr w:type="spellStart"/>
      <w:r>
        <w:rPr>
          <w:rFonts w:ascii="Verdana" w:hAnsi="Verdana"/>
          <w:sz w:val="28"/>
          <w:szCs w:val="28"/>
        </w:rPr>
        <w:t>bergamaschità</w:t>
      </w:r>
      <w:proofErr w:type="spellEnd"/>
      <w:r>
        <w:rPr>
          <w:rFonts w:ascii="Verdana" w:hAnsi="Verdana"/>
          <w:sz w:val="28"/>
          <w:szCs w:val="28"/>
        </w:rPr>
        <w:t>. E anche “bloccando” iniziative già programmate sul territorio bergamasco per mancanza di risorse fresche, ma percepibili solo a rendicontazione.</w:t>
      </w:r>
    </w:p>
    <w:p w14:paraId="0629A891" w14:textId="36DF8A55" w:rsidR="00F20800" w:rsidRPr="003F5DA7" w:rsidRDefault="003F5DA7" w:rsidP="003F5DA7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Non basta la </w:t>
      </w:r>
      <w:r w:rsidR="00F20800" w:rsidRPr="003F5DA7">
        <w:rPr>
          <w:rFonts w:ascii="Verdana" w:hAnsi="Verdana"/>
          <w:sz w:val="28"/>
          <w:szCs w:val="28"/>
        </w:rPr>
        <w:t xml:space="preserve">dedizione, </w:t>
      </w:r>
      <w:r>
        <w:rPr>
          <w:rFonts w:ascii="Verdana" w:hAnsi="Verdana"/>
          <w:sz w:val="28"/>
          <w:szCs w:val="28"/>
        </w:rPr>
        <w:t xml:space="preserve">la </w:t>
      </w:r>
      <w:r w:rsidR="00F20800" w:rsidRPr="003F5DA7">
        <w:rPr>
          <w:rFonts w:ascii="Verdana" w:hAnsi="Verdana"/>
          <w:sz w:val="28"/>
          <w:szCs w:val="28"/>
        </w:rPr>
        <w:t xml:space="preserve">grande disponibilità e </w:t>
      </w:r>
      <w:r>
        <w:rPr>
          <w:rFonts w:ascii="Verdana" w:hAnsi="Verdana"/>
          <w:sz w:val="28"/>
          <w:szCs w:val="28"/>
        </w:rPr>
        <w:t xml:space="preserve">lo </w:t>
      </w:r>
      <w:r w:rsidR="00F20800" w:rsidRPr="003F5DA7">
        <w:rPr>
          <w:rFonts w:ascii="Verdana" w:hAnsi="Verdana"/>
          <w:sz w:val="28"/>
          <w:szCs w:val="28"/>
        </w:rPr>
        <w:t>spirito di servizio</w:t>
      </w:r>
      <w:r>
        <w:rPr>
          <w:rFonts w:ascii="Verdana" w:hAnsi="Verdana"/>
          <w:sz w:val="28"/>
          <w:szCs w:val="28"/>
        </w:rPr>
        <w:t xml:space="preserve"> dei volontari che ruotano attorno all’EBM e</w:t>
      </w:r>
      <w:r w:rsidR="00F20800" w:rsidRPr="003F5DA7">
        <w:rPr>
          <w:rFonts w:ascii="Verdana" w:hAnsi="Verdana"/>
          <w:sz w:val="28"/>
          <w:szCs w:val="28"/>
        </w:rPr>
        <w:t xml:space="preserve"> operano gratuitamente. </w:t>
      </w:r>
    </w:p>
    <w:p w14:paraId="64EBC99C" w14:textId="032ED742" w:rsidR="00F20800" w:rsidRPr="003F5DA7" w:rsidRDefault="003F5DA7" w:rsidP="003F5DA7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Certo, qualche “amico” si è fatto avanti: penso ai </w:t>
      </w:r>
      <w:r w:rsidR="00F20800" w:rsidRPr="003F5DA7">
        <w:rPr>
          <w:rFonts w:ascii="Verdana" w:hAnsi="Verdana"/>
          <w:sz w:val="28"/>
          <w:szCs w:val="28"/>
        </w:rPr>
        <w:t xml:space="preserve">9 </w:t>
      </w:r>
      <w:r>
        <w:rPr>
          <w:rFonts w:ascii="Verdana" w:hAnsi="Verdana"/>
          <w:sz w:val="28"/>
          <w:szCs w:val="28"/>
        </w:rPr>
        <w:t xml:space="preserve">(sic”, su un totale di 244) </w:t>
      </w:r>
      <w:r w:rsidR="00F20800" w:rsidRPr="003F5DA7">
        <w:rPr>
          <w:rFonts w:ascii="Verdana" w:hAnsi="Verdana"/>
          <w:sz w:val="28"/>
          <w:szCs w:val="28"/>
        </w:rPr>
        <w:t xml:space="preserve">Comuni </w:t>
      </w:r>
      <w:r>
        <w:rPr>
          <w:rFonts w:ascii="Verdana" w:hAnsi="Verdana"/>
          <w:sz w:val="28"/>
          <w:szCs w:val="28"/>
        </w:rPr>
        <w:t xml:space="preserve">bergamaschi </w:t>
      </w:r>
      <w:r w:rsidR="00F20800" w:rsidRPr="003F5DA7">
        <w:rPr>
          <w:rFonts w:ascii="Verdana" w:hAnsi="Verdana"/>
          <w:sz w:val="28"/>
          <w:szCs w:val="28"/>
        </w:rPr>
        <w:t>che hanno contribuito</w:t>
      </w:r>
      <w:r>
        <w:rPr>
          <w:rFonts w:ascii="Verdana" w:hAnsi="Verdana"/>
          <w:sz w:val="28"/>
          <w:szCs w:val="28"/>
        </w:rPr>
        <w:t xml:space="preserve"> con una “quota di vicinanza”</w:t>
      </w:r>
      <w:r w:rsidR="00F20800" w:rsidRPr="003F5DA7">
        <w:rPr>
          <w:rFonts w:ascii="Verdana" w:hAnsi="Verdana"/>
          <w:sz w:val="28"/>
          <w:szCs w:val="28"/>
        </w:rPr>
        <w:t xml:space="preserve">, come pure </w:t>
      </w:r>
      <w:r>
        <w:rPr>
          <w:rFonts w:ascii="Verdana" w:hAnsi="Verdana"/>
          <w:sz w:val="28"/>
          <w:szCs w:val="28"/>
        </w:rPr>
        <w:t>al</w:t>
      </w:r>
      <w:r w:rsidR="00F20800" w:rsidRPr="003F5DA7">
        <w:rPr>
          <w:rFonts w:ascii="Verdana" w:hAnsi="Verdana"/>
          <w:sz w:val="28"/>
          <w:szCs w:val="28"/>
        </w:rPr>
        <w:t>le</w:t>
      </w:r>
      <w:r>
        <w:rPr>
          <w:rFonts w:ascii="Verdana" w:hAnsi="Verdana"/>
          <w:sz w:val="28"/>
          <w:szCs w:val="28"/>
        </w:rPr>
        <w:t xml:space="preserve"> due </w:t>
      </w:r>
      <w:r w:rsidR="00F20800" w:rsidRPr="003F5DA7">
        <w:rPr>
          <w:rFonts w:ascii="Verdana" w:hAnsi="Verdana"/>
          <w:sz w:val="28"/>
          <w:szCs w:val="28"/>
        </w:rPr>
        <w:t xml:space="preserve">Comunità Montane Valle Imagna e Valle Seriana, </w:t>
      </w:r>
      <w:r>
        <w:rPr>
          <w:rFonts w:ascii="Verdana" w:hAnsi="Verdana"/>
          <w:sz w:val="28"/>
          <w:szCs w:val="28"/>
        </w:rPr>
        <w:t>o</w:t>
      </w:r>
      <w:r w:rsidR="00F20800" w:rsidRPr="003F5DA7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ai </w:t>
      </w:r>
      <w:r w:rsidR="00F20800" w:rsidRPr="003F5DA7">
        <w:rPr>
          <w:rFonts w:ascii="Verdana" w:hAnsi="Verdana"/>
          <w:sz w:val="28"/>
          <w:szCs w:val="28"/>
        </w:rPr>
        <w:t>23 Comuni rivieraschi dell’Isola Bergamasca</w:t>
      </w:r>
      <w:r>
        <w:rPr>
          <w:rFonts w:ascii="Verdana" w:hAnsi="Verdana"/>
          <w:sz w:val="28"/>
          <w:szCs w:val="28"/>
        </w:rPr>
        <w:t>. Penso</w:t>
      </w:r>
      <w:r w:rsidR="00F20800" w:rsidRPr="003F5DA7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a</w:t>
      </w:r>
      <w:r w:rsidR="00F20800" w:rsidRPr="003F5DA7">
        <w:rPr>
          <w:rFonts w:ascii="Verdana" w:hAnsi="Verdana"/>
          <w:sz w:val="28"/>
          <w:szCs w:val="28"/>
        </w:rPr>
        <w:t>gli Istituti Educativi</w:t>
      </w:r>
      <w:r>
        <w:rPr>
          <w:rFonts w:ascii="Verdana" w:hAnsi="Verdana"/>
          <w:sz w:val="28"/>
          <w:szCs w:val="28"/>
        </w:rPr>
        <w:t>, alla</w:t>
      </w:r>
      <w:r w:rsidRPr="003F5DA7">
        <w:rPr>
          <w:rFonts w:ascii="Verdana" w:hAnsi="Verdana"/>
          <w:sz w:val="28"/>
          <w:szCs w:val="28"/>
        </w:rPr>
        <w:t xml:space="preserve"> </w:t>
      </w:r>
      <w:r w:rsidRPr="003F5DA7">
        <w:rPr>
          <w:rFonts w:ascii="Verdana" w:hAnsi="Verdana"/>
          <w:sz w:val="28"/>
          <w:szCs w:val="28"/>
        </w:rPr>
        <w:t>Fondazione Banca Popolare di Bergamo</w:t>
      </w:r>
      <w:r>
        <w:rPr>
          <w:rFonts w:ascii="Verdana" w:hAnsi="Verdana"/>
          <w:sz w:val="28"/>
          <w:szCs w:val="28"/>
        </w:rPr>
        <w:t xml:space="preserve">, alla Fondazione Comunità Bergamasca, al </w:t>
      </w:r>
      <w:r w:rsidRPr="003F5DA7">
        <w:rPr>
          <w:rFonts w:ascii="Verdana" w:hAnsi="Verdana"/>
          <w:sz w:val="28"/>
          <w:szCs w:val="28"/>
        </w:rPr>
        <w:t>Consorzio BIM Brembo-Serio</w:t>
      </w:r>
      <w:r>
        <w:rPr>
          <w:rFonts w:ascii="Verdana" w:hAnsi="Verdana"/>
          <w:sz w:val="28"/>
          <w:szCs w:val="28"/>
        </w:rPr>
        <w:t xml:space="preserve">, alla </w:t>
      </w:r>
      <w:r w:rsidR="00F20800" w:rsidRPr="003F5DA7">
        <w:rPr>
          <w:rFonts w:ascii="Verdana" w:hAnsi="Verdana"/>
          <w:sz w:val="28"/>
          <w:szCs w:val="28"/>
        </w:rPr>
        <w:t>Provincia di Bergamo</w:t>
      </w:r>
      <w:r>
        <w:rPr>
          <w:rFonts w:ascii="Verdana" w:hAnsi="Verdana"/>
          <w:sz w:val="28"/>
          <w:szCs w:val="28"/>
        </w:rPr>
        <w:t xml:space="preserve">. </w:t>
      </w:r>
      <w:r w:rsidR="00F20800" w:rsidRPr="003F5DA7">
        <w:rPr>
          <w:rFonts w:ascii="Verdana" w:hAnsi="Verdana"/>
          <w:sz w:val="28"/>
          <w:szCs w:val="28"/>
        </w:rPr>
        <w:t>Sentire al nostro fianco realtà</w:t>
      </w:r>
      <w:r>
        <w:rPr>
          <w:rFonts w:ascii="Verdana" w:hAnsi="Verdana"/>
          <w:sz w:val="28"/>
          <w:szCs w:val="28"/>
        </w:rPr>
        <w:t xml:space="preserve"> così</w:t>
      </w:r>
      <w:r w:rsidR="00F20800" w:rsidRPr="003F5DA7">
        <w:rPr>
          <w:rFonts w:ascii="Verdana" w:hAnsi="Verdana"/>
          <w:sz w:val="28"/>
          <w:szCs w:val="28"/>
        </w:rPr>
        <w:t xml:space="preserve"> rilevant</w:t>
      </w:r>
      <w:r>
        <w:rPr>
          <w:rFonts w:ascii="Verdana" w:hAnsi="Verdana"/>
          <w:sz w:val="28"/>
          <w:szCs w:val="28"/>
        </w:rPr>
        <w:t xml:space="preserve">i </w:t>
      </w:r>
      <w:r w:rsidR="00F20800" w:rsidRPr="003F5DA7">
        <w:rPr>
          <w:rFonts w:ascii="Verdana" w:hAnsi="Verdana"/>
          <w:sz w:val="28"/>
          <w:szCs w:val="28"/>
        </w:rPr>
        <w:t>è per l’EBM determinante.</w:t>
      </w:r>
      <w:r w:rsidR="00F20800" w:rsidRPr="003F5DA7">
        <w:rPr>
          <w:rFonts w:ascii="Verdana" w:hAnsi="Verdana"/>
          <w:sz w:val="28"/>
          <w:szCs w:val="28"/>
        </w:rPr>
        <w:tab/>
      </w:r>
    </w:p>
    <w:p w14:paraId="348E598C" w14:textId="432A68B1" w:rsidR="00F20800" w:rsidRPr="003F5DA7" w:rsidRDefault="003F5DA7" w:rsidP="003F5DA7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Ricordo, però, </w:t>
      </w:r>
      <w:r w:rsidR="00F20800" w:rsidRPr="003F5DA7">
        <w:rPr>
          <w:rFonts w:ascii="Verdana" w:hAnsi="Verdana"/>
          <w:sz w:val="28"/>
          <w:szCs w:val="28"/>
        </w:rPr>
        <w:t xml:space="preserve">che questo doppio sostegno, finanziario da alcune realtà e volontaristico dal Consiglio Direttivo e dai Circoli, non è sufficiente: servono maggiori risorse, vitali ed essenziali per operare meglio. </w:t>
      </w:r>
      <w:proofErr w:type="gramStart"/>
      <w:r w:rsidR="00F20800" w:rsidRPr="003F5DA7">
        <w:rPr>
          <w:rFonts w:ascii="Verdana" w:hAnsi="Verdana"/>
          <w:sz w:val="28"/>
          <w:szCs w:val="28"/>
        </w:rPr>
        <w:t>E’</w:t>
      </w:r>
      <w:proofErr w:type="gramEnd"/>
      <w:r w:rsidR="00F20800" w:rsidRPr="003F5DA7">
        <w:rPr>
          <w:rFonts w:ascii="Verdana" w:hAnsi="Verdana"/>
          <w:sz w:val="28"/>
          <w:szCs w:val="28"/>
        </w:rPr>
        <w:t xml:space="preserve"> necessari</w:t>
      </w:r>
      <w:r w:rsidR="002D799C">
        <w:rPr>
          <w:rFonts w:ascii="Verdana" w:hAnsi="Verdana"/>
          <w:sz w:val="28"/>
          <w:szCs w:val="28"/>
        </w:rPr>
        <w:t xml:space="preserve"> a </w:t>
      </w:r>
      <w:r w:rsidR="00F20800" w:rsidRPr="003F5DA7">
        <w:rPr>
          <w:rFonts w:ascii="Verdana" w:hAnsi="Verdana"/>
          <w:sz w:val="28"/>
          <w:szCs w:val="28"/>
        </w:rPr>
        <w:t xml:space="preserve">la ricerca di </w:t>
      </w:r>
      <w:r w:rsidR="002D799C">
        <w:rPr>
          <w:rFonts w:ascii="Verdana" w:hAnsi="Verdana"/>
          <w:sz w:val="28"/>
          <w:szCs w:val="28"/>
        </w:rPr>
        <w:t xml:space="preserve">soci sostenitori e di </w:t>
      </w:r>
      <w:r w:rsidR="00F20800" w:rsidRPr="003F5DA7">
        <w:rPr>
          <w:rFonts w:ascii="Verdana" w:hAnsi="Verdana"/>
          <w:sz w:val="28"/>
          <w:szCs w:val="28"/>
        </w:rPr>
        <w:t>nuove forme e modalità di</w:t>
      </w:r>
      <w:r>
        <w:rPr>
          <w:rFonts w:ascii="Verdana" w:hAnsi="Verdana"/>
          <w:sz w:val="28"/>
          <w:szCs w:val="28"/>
        </w:rPr>
        <w:t xml:space="preserve"> </w:t>
      </w:r>
      <w:r w:rsidR="00F20800" w:rsidRPr="003F5DA7">
        <w:rPr>
          <w:rFonts w:ascii="Verdana" w:hAnsi="Verdana"/>
          <w:sz w:val="28"/>
          <w:szCs w:val="28"/>
        </w:rPr>
        <w:t xml:space="preserve">finanziamento; quindi, nuovi soggetti che comprendano </w:t>
      </w:r>
      <w:r w:rsidR="00F20800" w:rsidRPr="003F5DA7">
        <w:rPr>
          <w:rFonts w:ascii="Verdana" w:hAnsi="Verdana"/>
          <w:sz w:val="28"/>
          <w:szCs w:val="28"/>
        </w:rPr>
        <w:lastRenderedPageBreak/>
        <w:t xml:space="preserve">il valore e la qualità delle nostre attività e le sostengano concretamente. Ma soprattutto formalizzare accordi programmatici, </w:t>
      </w:r>
      <w:r w:rsidR="002D799C">
        <w:rPr>
          <w:rFonts w:ascii="Verdana" w:hAnsi="Verdana"/>
          <w:sz w:val="28"/>
          <w:szCs w:val="28"/>
        </w:rPr>
        <w:t>che abbiano visioni a lungo termine</w:t>
      </w:r>
      <w:r w:rsidR="00F20800" w:rsidRPr="003F5DA7">
        <w:rPr>
          <w:rFonts w:ascii="Verdana" w:hAnsi="Verdana"/>
          <w:sz w:val="28"/>
          <w:szCs w:val="28"/>
        </w:rPr>
        <w:t>, in modo da poter realizzare programmazioni</w:t>
      </w:r>
      <w:r w:rsidR="002D799C">
        <w:rPr>
          <w:rFonts w:ascii="Verdana" w:hAnsi="Verdana"/>
          <w:sz w:val="28"/>
          <w:szCs w:val="28"/>
        </w:rPr>
        <w:t xml:space="preserve"> più funzionali ed efficaci</w:t>
      </w:r>
      <w:r w:rsidR="00F20800" w:rsidRPr="003F5DA7">
        <w:rPr>
          <w:rFonts w:ascii="Verdana" w:hAnsi="Verdana"/>
          <w:sz w:val="28"/>
          <w:szCs w:val="28"/>
        </w:rPr>
        <w:t>, così da non dover arrivare a fine anno non sapendo come fare a chiudere i bilanci</w:t>
      </w:r>
      <w:r w:rsidR="002D799C">
        <w:rPr>
          <w:rFonts w:ascii="Verdana" w:hAnsi="Verdana"/>
          <w:sz w:val="28"/>
          <w:szCs w:val="28"/>
        </w:rPr>
        <w:t xml:space="preserve"> e non avendo più nulla in cassa per dare avvio ad iniziative per l’anno successivo</w:t>
      </w:r>
      <w:r w:rsidR="00F20800" w:rsidRPr="003F5DA7">
        <w:rPr>
          <w:rFonts w:ascii="Verdana" w:hAnsi="Verdana"/>
          <w:sz w:val="28"/>
          <w:szCs w:val="28"/>
        </w:rPr>
        <w:t xml:space="preserve"> </w:t>
      </w:r>
    </w:p>
    <w:p w14:paraId="1AC04806" w14:textId="5E77B031" w:rsidR="007D273E" w:rsidRDefault="00F20800" w:rsidP="003F5DA7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3F5DA7">
        <w:rPr>
          <w:rFonts w:ascii="Verdana" w:hAnsi="Verdana"/>
          <w:sz w:val="28"/>
          <w:szCs w:val="28"/>
        </w:rPr>
        <w:t>Si richiede un rinnovato sforzo. Quanto viene realizzato dall’EBM</w:t>
      </w:r>
      <w:r w:rsidR="002D799C">
        <w:rPr>
          <w:rFonts w:ascii="Verdana" w:hAnsi="Verdana"/>
          <w:sz w:val="28"/>
          <w:szCs w:val="28"/>
        </w:rPr>
        <w:t xml:space="preserve"> </w:t>
      </w:r>
      <w:r w:rsidRPr="003F5DA7">
        <w:rPr>
          <w:rFonts w:ascii="Verdana" w:hAnsi="Verdana"/>
          <w:sz w:val="28"/>
          <w:szCs w:val="28"/>
        </w:rPr>
        <w:t>è il risultato di un grande impegno, sostenuto dalle risorse attualmente a nostra disposizione. Ma</w:t>
      </w:r>
      <w:r w:rsidR="002D799C">
        <w:rPr>
          <w:rFonts w:ascii="Verdana" w:hAnsi="Verdana"/>
          <w:sz w:val="28"/>
          <w:szCs w:val="28"/>
        </w:rPr>
        <w:t xml:space="preserve"> potremmo fare di più. Un invito ad una concreta vicinanza soprattutto agli enti locali, guarda caso coloro che hanno rapporti più stretti con gli emigranti, in termini di tasse e tariffe che a loro richiedono per i beni materiali che hanno sul territorio comunale. E una “sveglia” a Regione Lombardia, troppo verbosa e inconcludente, che non ha ancora messo a terra la nuova legge</w:t>
      </w:r>
      <w:r w:rsidR="007D273E">
        <w:rPr>
          <w:rFonts w:ascii="Verdana" w:hAnsi="Verdana"/>
          <w:sz w:val="28"/>
          <w:szCs w:val="28"/>
        </w:rPr>
        <w:t xml:space="preserve"> regionale per i Lombardi nel Mondo (</w:t>
      </w:r>
      <w:r w:rsidR="007D273E">
        <w:rPr>
          <w:rFonts w:ascii="Verdana" w:hAnsi="Verdana"/>
          <w:sz w:val="28"/>
          <w:szCs w:val="28"/>
        </w:rPr>
        <w:t>revisione della Legge Regionale 1/85)</w:t>
      </w:r>
      <w:r w:rsidR="007D273E">
        <w:rPr>
          <w:rFonts w:ascii="Verdana" w:hAnsi="Verdana"/>
          <w:sz w:val="28"/>
          <w:szCs w:val="28"/>
        </w:rPr>
        <w:t>, che prevede “Norme a favore degli emigranti e delle loro famiglie”.</w:t>
      </w:r>
    </w:p>
    <w:p w14:paraId="4699E14E" w14:textId="77777777" w:rsidR="000D7161" w:rsidRPr="003F5DA7" w:rsidRDefault="000D7161" w:rsidP="003F5DA7">
      <w:pPr>
        <w:pStyle w:val="Nessunaspaziatura"/>
        <w:jc w:val="both"/>
        <w:rPr>
          <w:rFonts w:ascii="Verdana" w:eastAsia="Times New Roman" w:hAnsi="Verdana" w:cs="Tahoma"/>
          <w:b/>
          <w:bCs/>
          <w:kern w:val="36"/>
          <w:sz w:val="28"/>
          <w:szCs w:val="28"/>
          <w:lang w:eastAsia="it-IT"/>
        </w:rPr>
      </w:pPr>
      <w:r w:rsidRPr="003F5DA7">
        <w:rPr>
          <w:rFonts w:ascii="Verdana" w:eastAsia="Times New Roman" w:hAnsi="Verdana" w:cs="Tahoma"/>
          <w:b/>
          <w:bCs/>
          <w:kern w:val="36"/>
          <w:sz w:val="28"/>
          <w:szCs w:val="28"/>
          <w:lang w:eastAsia="it-IT"/>
        </w:rPr>
        <w:t xml:space="preserve">ITALIANI ALL'ESTERO - CHIUSURA CONSOLATI - </w:t>
      </w:r>
      <w:proofErr w:type="gramStart"/>
      <w:r w:rsidRPr="003F5DA7">
        <w:rPr>
          <w:rFonts w:ascii="Verdana" w:eastAsia="Times New Roman" w:hAnsi="Verdana" w:cs="Tahoma"/>
          <w:b/>
          <w:bCs/>
          <w:kern w:val="36"/>
          <w:sz w:val="28"/>
          <w:szCs w:val="28"/>
          <w:lang w:eastAsia="it-IT"/>
        </w:rPr>
        <w:t>REALE(</w:t>
      </w:r>
      <w:proofErr w:type="gramEnd"/>
      <w:r w:rsidRPr="003F5DA7">
        <w:rPr>
          <w:rFonts w:ascii="Verdana" w:eastAsia="Times New Roman" w:hAnsi="Verdana" w:cs="Tahoma"/>
          <w:b/>
          <w:bCs/>
          <w:kern w:val="36"/>
          <w:sz w:val="28"/>
          <w:szCs w:val="28"/>
          <w:lang w:eastAsia="it-IT"/>
        </w:rPr>
        <w:t>COMITATO BEDFORD):"INUTILE FARE CONFRONTO CON ALTRI PAESI. STORIA E ATTUALITA' EMIGRAZIONE ITALIANA MOLTO DIVERSA. HA UNA SUA SPECIFICITA'"</w:t>
      </w:r>
    </w:p>
    <w:p w14:paraId="186555CA" w14:textId="77777777" w:rsidR="000D7161" w:rsidRPr="003F5DA7" w:rsidRDefault="000D7161" w:rsidP="003F5DA7">
      <w:pPr>
        <w:pStyle w:val="Nessunaspaziatura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(2013-09-20)</w:t>
      </w:r>
    </w:p>
    <w:p w14:paraId="0298E1CE" w14:textId="77777777" w:rsidR="000D7161" w:rsidRPr="003F5DA7" w:rsidRDefault="000D7161" w:rsidP="003F5DA7">
      <w:pPr>
        <w:pStyle w:val="Nessunaspaziatura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  "La </w:t>
      </w:r>
      <w:proofErr w:type="spell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verit</w:t>
      </w:r>
      <w:proofErr w:type="spell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? sulle chiusure delle sedi consolari </w:t>
      </w:r>
      <w:proofErr w:type="spell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all?estero</w:t>
      </w:r>
      <w:proofErr w:type="spell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, in tre lettere, al Viceministro </w:t>
      </w:r>
      <w:proofErr w:type="spell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Dass</w:t>
      </w:r>
      <w:proofErr w:type="spell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? come risposta alle dichiarazioni, fatte in Parlamento, dell?8 agosto e  del 18 settembre 2013" vengono inviate dal Prof. Luigi Reale  </w:t>
      </w:r>
      <w:proofErr w:type="spell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coirdinatore</w:t>
      </w:r>
      <w:proofErr w:type="spell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del Comitato Bedford in Gran Bretagna</w:t>
      </w:r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br/>
      </w:r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br/>
        <w:t xml:space="preserve">" Lettera uno: Le sedi consolari che saranno chiuse a breve nei piani del governo, </w:t>
      </w:r>
      <w:proofErr w:type="spell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d?aggiungersi</w:t>
      </w:r>
      <w:proofErr w:type="spell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alle molte gi? chiuse, sono: Sion; </w:t>
      </w:r>
      <w:proofErr w:type="spell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Neuchatel</w:t>
      </w:r>
      <w:proofErr w:type="spell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;  Wettingen; Tolosa; Alessandria; Scutari; Spalato; </w:t>
      </w:r>
      <w:proofErr w:type="spell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Mons</w:t>
      </w:r>
      <w:proofErr w:type="spell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; Timisoara; Newark; Adelaide; Brisbane; Amsterdam e Capo </w:t>
      </w:r>
      <w:proofErr w:type="spell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d?Istria</w:t>
      </w:r>
      <w:proofErr w:type="spell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(</w:t>
      </w:r>
      <w:proofErr w:type="spell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quest?ultima</w:t>
      </w:r>
      <w:proofErr w:type="spell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? stata giustamente salvata).</w:t>
      </w:r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br/>
      </w:r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br/>
        <w:t xml:space="preserve">Afferma Reale "Gentile Viceministro </w:t>
      </w:r>
      <w:proofErr w:type="spell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Dass</w:t>
      </w:r>
      <w:proofErr w:type="spell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? da buon esperto diplomatico, cui lei realmente ?, dovrebbe aver ben chiara la differenza che corre tra un consolato ed </w:t>
      </w:r>
      <w:proofErr w:type="spell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un?ambasciata</w:t>
      </w:r>
      <w:proofErr w:type="spell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. Il primo ? concepito prioritariamente nel servire ed assistere gli italiani </w:t>
      </w:r>
      <w:proofErr w:type="spell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all?estero</w:t>
      </w:r>
      <w:proofErr w:type="spell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, le seconde invece sono altra cosa e quelle fanno politica estera ed anche da ?full </w:t>
      </w:r>
      <w:proofErr w:type="spell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spectrum</w:t>
      </w:r>
      <w:proofErr w:type="spell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actor</w:t>
      </w:r>
      <w:proofErr w:type="spell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? come lei dice.</w:t>
      </w:r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br/>
        <w:t xml:space="preserve">Afferma </w:t>
      </w:r>
      <w:proofErr w:type="spell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nell?audizione</w:t>
      </w:r>
      <w:proofErr w:type="spell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che ha svolto in Senato l?8 agosto 2013: ?la </w:t>
      </w:r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lastRenderedPageBreak/>
        <w:t xml:space="preserve">distribuzione della rete ? incoerente: troppo concentrata in Europa e troppo poco proiettata sui mercati emergenti". ? una rete "modellata </w:t>
      </w:r>
      <w:proofErr w:type="spell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sull?impianto</w:t>
      </w:r>
      <w:proofErr w:type="spell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di mezzo secolo fa: delle 127 ambasciate, 44 sono in Europa!" e che fa, punta il dito sulle ambasciate e poi chiude i consolati! Uffici che devono stare dove ci sono gli italiani, concepiti principalmente per dare servizi a questi, e non </w:t>
      </w:r>
      <w:proofErr w:type="spell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immezzo</w:t>
      </w:r>
      <w:proofErr w:type="spell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alla steppa del Turkmenistan per estrarre gas. "</w:t>
      </w:r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br/>
        <w:t xml:space="preserve">Dunque, sostiene Reale "Qual?? la connessione tra </w:t>
      </w:r>
      <w:proofErr w:type="spellStart"/>
      <w:proofErr w:type="gram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l?estrarre</w:t>
      </w:r>
      <w:proofErr w:type="spellEnd"/>
      <w:proofErr w:type="gram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il gas ed un servizio passaporti per i cittadini nel promuovere il sistema Paese? Ma anche a Ho Chi Min City, </w:t>
      </w:r>
      <w:proofErr w:type="gram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dove ?</w:t>
      </w:r>
      <w:proofErr w:type="gram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stato da poco aperto un consolato Generale, come sempre lei afferma (che poi trattasi di un semplice corrispondente consolare, senza paga, a titolo gratuito, aperto 7 ore la settimana), non mi dica che ci sono l? pi? italiani di Adelaide o </w:t>
      </w:r>
      <w:proofErr w:type="spell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Mons</w:t>
      </w:r>
      <w:proofErr w:type="spell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, sedi che saranno chiuse? Se in alcune aree ci sono pi? </w:t>
      </w:r>
      <w:proofErr w:type="gram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consolati ?</w:t>
      </w:r>
      <w:proofErr w:type="gram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semplicemente </w:t>
      </w:r>
      <w:proofErr w:type="spell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perch</w:t>
      </w:r>
      <w:proofErr w:type="spell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? ci sono pi? italiani - Vive in Europa la maggioranza dei residenti all'estero. </w:t>
      </w:r>
      <w:proofErr w:type="gram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Non ?</w:t>
      </w:r>
      <w:proofErr w:type="gram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solo una questione di mezzo secolo fa ? una questione del tutto attuale e di nuovo in crescita."</w:t>
      </w:r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br/>
      </w:r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br/>
        <w:t xml:space="preserve">Ed ancora "Aggiunge che ?i servizi sono in diminuzione in aree di storica presenza italiana, come in Europa, dove i nostri connazionali sono pi? integrati? e poi che fa: taglia 10 sedi, che non sono </w:t>
      </w:r>
      <w:proofErr w:type="spell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nell?area</w:t>
      </w:r>
      <w:proofErr w:type="spell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Schengen, sulle 13. Peraltro gran parte dei servizi per noi iscritti </w:t>
      </w:r>
      <w:proofErr w:type="spellStart"/>
      <w:proofErr w:type="gram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all?AIRE</w:t>
      </w:r>
      <w:proofErr w:type="spellEnd"/>
      <w:proofErr w:type="gram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sono oggi legati strettamente alla burocrazia italiana, ci? giusto per riflettere </w:t>
      </w:r>
      <w:proofErr w:type="spell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sull?integrazione</w:t>
      </w:r>
      <w:proofErr w:type="spell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europea cui lei fa riferimento.  Esprime la sua intenzione </w:t>
      </w:r>
      <w:proofErr w:type="spellStart"/>
      <w:proofErr w:type="gram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d?aprire</w:t>
      </w:r>
      <w:proofErr w:type="spellEnd"/>
      <w:proofErr w:type="gram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una discussione seria con il Parlamento su come attuare questo processo, ma esprime questo a cose gi? fatte. A sorpresa di tutti, ha notificato questo tipo di decisioni poco prima delle vacanze estive, l?8 agosto, senza consultarsi prima ufficialmente con il Parlamento, il GCIE e tutti gli organismi rappresentativi degli italiani </w:t>
      </w:r>
      <w:proofErr w:type="spellStart"/>
      <w:proofErr w:type="gram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all?estero</w:t>
      </w:r>
      <w:proofErr w:type="spellEnd"/>
      <w:proofErr w:type="gram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. ? un modo di procedere poco aperto verso il dialogo, secondo noi segno forse </w:t>
      </w:r>
      <w:proofErr w:type="spell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d?insicurezza</w:t>
      </w:r>
      <w:proofErr w:type="spell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sulle ragioni che si vogliono accreditare, o tipico di quando si vuol far passare qualcosa </w:t>
      </w:r>
      <w:proofErr w:type="spell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d?impopolare</w:t>
      </w:r>
      <w:proofErr w:type="spell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; ed impopolare lo ?. Le naturali domande che ci si pone, a questo punto, sono: su quali basi tecniche, con bilanci e prospetti funzionali, vengono chiuse queste sedi?  Quali sono i valori in negativo che giustificano queste chiusure dal punto di vista economico?  Illustri la </w:t>
      </w:r>
      <w:proofErr w:type="spell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diseconmicit</w:t>
      </w:r>
      <w:proofErr w:type="spell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? che ne deriva nel mantenere aperte queste sedi, esaminando il rapporto tra costi e benefici, ci? sotto un profilo economico ma anche sociale, ci faccia conoscere esattamente la </w:t>
      </w:r>
      <w:proofErr w:type="spell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realt</w:t>
      </w:r>
      <w:proofErr w:type="spell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? che lei vuole accreditare, </w:t>
      </w:r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lastRenderedPageBreak/>
        <w:t>insomma ci persuada con dati di fatto in maniera precisa; ? il primo passo per affrontare una discussione democratica, aperta e seria."</w:t>
      </w:r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br/>
      </w:r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br/>
        <w:t xml:space="preserve">Per piacere, Viceministro </w:t>
      </w:r>
      <w:proofErr w:type="spell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Dass</w:t>
      </w:r>
      <w:proofErr w:type="spell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?, prosegue Reale "non citi pi? come esempio le chiusure consolari fatte dalla Gran Bretagna a Napoli, Venezia e Firenze. Su quelle sedi non ci sono 30 mila inglesi residenti come a </w:t>
      </w:r>
      <w:proofErr w:type="spell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Mons</w:t>
      </w:r>
      <w:proofErr w:type="spell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e tutti i servizi vengono fatti per posta. </w:t>
      </w:r>
      <w:proofErr w:type="gram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Non ?</w:t>
      </w:r>
      <w:proofErr w:type="gram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necessario andare di persona per un rinnovo di passaporto o altro, come per noi ed il tutto avviene in poche settimane in maniera efficiente.</w:t>
      </w:r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br/>
        <w:t xml:space="preserve">  La chiusura di quelle sedi in Italia non crea problemi agli inglesi l? residenti. Vede la storia e </w:t>
      </w:r>
      <w:proofErr w:type="spellStart"/>
      <w:proofErr w:type="gram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l?attualit</w:t>
      </w:r>
      <w:proofErr w:type="spellEnd"/>
      <w:proofErr w:type="gram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? </w:t>
      </w:r>
      <w:proofErr w:type="spell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dell?emigrazione</w:t>
      </w:r>
      <w:proofErr w:type="spell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italiana nel mondo ? molto diversa da quella di altri paesi, cui sempre lei porta come esempio. </w:t>
      </w:r>
      <w:proofErr w:type="spellStart"/>
      <w:proofErr w:type="gram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L?emigrazione</w:t>
      </w:r>
      <w:proofErr w:type="spellEnd"/>
      <w:proofErr w:type="gram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italiana ha le sue </w:t>
      </w:r>
      <w:proofErr w:type="spell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specificit</w:t>
      </w:r>
      <w:proofErr w:type="spell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?. Ci? che dispiace molto in tutto questo e che non si sappia cogliere </w:t>
      </w:r>
      <w:proofErr w:type="spellStart"/>
      <w:proofErr w:type="gram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l?immensa</w:t>
      </w:r>
      <w:proofErr w:type="spellEnd"/>
      <w:proofErr w:type="gram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potenzialit</w:t>
      </w:r>
      <w:proofErr w:type="spell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? di questa vasta presenza </w:t>
      </w:r>
      <w:proofErr w:type="spell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all?estero</w:t>
      </w:r>
      <w:proofErr w:type="spell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, sia dal punto di vista economico che culturale; ci si allontana e si spinge gli italiani </w:t>
      </w:r>
      <w:proofErr w:type="spell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all?estero</w:t>
      </w:r>
      <w:proofErr w:type="spell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, di fatto, ad allontanarsi. </w:t>
      </w:r>
      <w:proofErr w:type="gramStart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>Politicamente ?</w:t>
      </w:r>
      <w:proofErr w:type="gramEnd"/>
      <w:r w:rsidRPr="003F5DA7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un grave errore strategico, senza visione per il futuro" conclude  Luigi Reale del Comitato Bedford.(20/09/2013-ITL/ITNET)</w:t>
      </w:r>
    </w:p>
    <w:p w14:paraId="3E1B50E3" w14:textId="77777777" w:rsidR="000D7161" w:rsidRPr="003F5DA7" w:rsidRDefault="000D7161" w:rsidP="003F5DA7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3F5DA7">
        <w:rPr>
          <w:rFonts w:ascii="Verdana" w:hAnsi="Verdana"/>
          <w:sz w:val="28"/>
          <w:szCs w:val="28"/>
        </w:rPr>
        <w:t xml:space="preserve">  </w:t>
      </w:r>
    </w:p>
    <w:p w14:paraId="0F9C81E6" w14:textId="77777777" w:rsidR="005564E4" w:rsidRPr="003F5DA7" w:rsidRDefault="005564E4" w:rsidP="003F5DA7">
      <w:pPr>
        <w:pStyle w:val="Nessunaspaziatura"/>
        <w:jc w:val="both"/>
        <w:rPr>
          <w:rFonts w:ascii="Verdana" w:hAnsi="Verdana"/>
          <w:sz w:val="28"/>
          <w:szCs w:val="28"/>
        </w:rPr>
      </w:pPr>
    </w:p>
    <w:sectPr w:rsidR="005564E4" w:rsidRPr="003F5D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00"/>
    <w:rsid w:val="000D7161"/>
    <w:rsid w:val="00284535"/>
    <w:rsid w:val="002D799C"/>
    <w:rsid w:val="003F5DA7"/>
    <w:rsid w:val="005564E4"/>
    <w:rsid w:val="007D273E"/>
    <w:rsid w:val="00A6403F"/>
    <w:rsid w:val="00AC74EA"/>
    <w:rsid w:val="00F2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69FF"/>
  <w15:chartTrackingRefBased/>
  <w15:docId w15:val="{53ED646E-51AE-4B0E-B878-21ACF34E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0800"/>
  </w:style>
  <w:style w:type="paragraph" w:styleId="Titolo1">
    <w:name w:val="heading 1"/>
    <w:basedOn w:val="Normale"/>
    <w:next w:val="Normale"/>
    <w:link w:val="Titolo1Carattere"/>
    <w:uiPriority w:val="9"/>
    <w:qFormat/>
    <w:rsid w:val="000D71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7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0D71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4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1</cp:revision>
  <dcterms:created xsi:type="dcterms:W3CDTF">2023-06-03T12:56:00Z</dcterms:created>
  <dcterms:modified xsi:type="dcterms:W3CDTF">2023-06-09T10:58:00Z</dcterms:modified>
</cp:coreProperties>
</file>