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9751A" w14:textId="77777777" w:rsidR="00241D0A" w:rsidRDefault="00241D0A"/>
    <w:p w14:paraId="17B5AA15" w14:textId="77777777" w:rsidR="00241D0A" w:rsidRDefault="00241D0A"/>
    <w:p w14:paraId="5F4968A8" w14:textId="77777777" w:rsidR="00241D0A" w:rsidRDefault="00241D0A"/>
    <w:p w14:paraId="38A3234B" w14:textId="77777777" w:rsidR="00241D0A" w:rsidRDefault="00241D0A"/>
    <w:p w14:paraId="0D55C617" w14:textId="77777777" w:rsidR="00241D0A" w:rsidRDefault="00241D0A"/>
    <w:p w14:paraId="59625752" w14:textId="77777777" w:rsidR="00241D0A" w:rsidRDefault="00241D0A"/>
    <w:p w14:paraId="5069E350" w14:textId="4FE62098" w:rsidR="005564E4" w:rsidRDefault="00241D0A">
      <w:r>
        <w:rPr>
          <w:rFonts w:ascii="Verdana" w:hAnsi="Verdana"/>
          <w:noProof/>
          <w:sz w:val="28"/>
          <w:szCs w:val="28"/>
        </w:rPr>
        <w:drawing>
          <wp:anchor distT="0" distB="0" distL="114935" distR="114935" simplePos="0" relativeHeight="251659264" behindDoc="0" locked="0" layoutInCell="1" allowOverlap="1" wp14:anchorId="4159E65D" wp14:editId="6A992CD3">
            <wp:simplePos x="0" y="0"/>
            <wp:positionH relativeFrom="margin">
              <wp:align>center</wp:align>
            </wp:positionH>
            <wp:positionV relativeFrom="margin">
              <wp:posOffset>-66675</wp:posOffset>
            </wp:positionV>
            <wp:extent cx="1499870" cy="1344295"/>
            <wp:effectExtent l="0" t="0" r="5080" b="825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9870" cy="13442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Comunicato stampa 9 gennaio 2023</w:t>
      </w:r>
    </w:p>
    <w:p w14:paraId="4A7D3F8F" w14:textId="41FC30B5" w:rsidR="00241D0A" w:rsidRDefault="00241D0A"/>
    <w:p w14:paraId="02E56ED8" w14:textId="0C0B0773" w:rsidR="00241D0A" w:rsidRDefault="00241D0A" w:rsidP="00241D0A">
      <w:pPr>
        <w:jc w:val="center"/>
        <w:rPr>
          <w:rFonts w:ascii="Verdana" w:hAnsi="Verdana"/>
          <w:b/>
          <w:bCs/>
          <w:sz w:val="28"/>
          <w:szCs w:val="28"/>
        </w:rPr>
      </w:pPr>
      <w:r w:rsidRPr="00241D0A">
        <w:rPr>
          <w:rFonts w:ascii="Verdana" w:hAnsi="Verdana"/>
          <w:b/>
          <w:bCs/>
          <w:sz w:val="28"/>
          <w:szCs w:val="28"/>
        </w:rPr>
        <w:t>Iniziative 2023 dell’EBM per il Messaggero di Sant’Antonio Padova</w:t>
      </w:r>
    </w:p>
    <w:p w14:paraId="1E297AC8" w14:textId="38580061" w:rsidR="00241D0A" w:rsidRDefault="00241D0A" w:rsidP="00241D0A">
      <w:pPr>
        <w:jc w:val="center"/>
        <w:rPr>
          <w:rFonts w:ascii="Verdana" w:hAnsi="Verdana"/>
          <w:b/>
          <w:bCs/>
          <w:sz w:val="28"/>
          <w:szCs w:val="28"/>
        </w:rPr>
      </w:pPr>
    </w:p>
    <w:p w14:paraId="49A63C9A" w14:textId="77777777" w:rsidR="00241D0A" w:rsidRPr="00241D0A" w:rsidRDefault="00241D0A" w:rsidP="00241D0A">
      <w:pPr>
        <w:spacing w:after="0" w:line="240" w:lineRule="auto"/>
        <w:jc w:val="both"/>
        <w:rPr>
          <w:rFonts w:ascii="Verdana" w:hAnsi="Verdana"/>
          <w:b/>
          <w:bCs/>
          <w:sz w:val="28"/>
          <w:szCs w:val="28"/>
          <w:shd w:val="clear" w:color="auto" w:fill="FFFFFF"/>
        </w:rPr>
      </w:pPr>
      <w:r w:rsidRPr="00241D0A">
        <w:rPr>
          <w:rFonts w:ascii="Verdana" w:hAnsi="Verdana"/>
          <w:b/>
          <w:bCs/>
          <w:sz w:val="28"/>
          <w:szCs w:val="28"/>
          <w:shd w:val="clear" w:color="auto" w:fill="FFFFFF"/>
        </w:rPr>
        <w:t>Emigranti bergamaschi, diversamente lontani</w:t>
      </w:r>
    </w:p>
    <w:p w14:paraId="096FADB9" w14:textId="77777777" w:rsidR="00241D0A" w:rsidRPr="00241D0A" w:rsidRDefault="00241D0A" w:rsidP="00241D0A">
      <w:pPr>
        <w:spacing w:after="0" w:line="240" w:lineRule="auto"/>
        <w:jc w:val="both"/>
        <w:rPr>
          <w:rFonts w:ascii="Verdana" w:hAnsi="Verdana"/>
          <w:b/>
          <w:bCs/>
          <w:sz w:val="28"/>
          <w:szCs w:val="28"/>
          <w:shd w:val="clear" w:color="auto" w:fill="FFFFFF"/>
        </w:rPr>
      </w:pPr>
    </w:p>
    <w:p w14:paraId="1C685A84" w14:textId="77777777" w:rsidR="00241D0A" w:rsidRPr="00241D0A" w:rsidRDefault="00241D0A" w:rsidP="00241D0A">
      <w:pPr>
        <w:spacing w:after="0" w:line="240" w:lineRule="auto"/>
        <w:jc w:val="both"/>
        <w:rPr>
          <w:rFonts w:ascii="Verdana" w:hAnsi="Verdana" w:cs="Segoe UI"/>
          <w:sz w:val="28"/>
          <w:szCs w:val="28"/>
        </w:rPr>
      </w:pPr>
      <w:r w:rsidRPr="00241D0A">
        <w:rPr>
          <w:rFonts w:ascii="Verdana" w:hAnsi="Verdana"/>
          <w:sz w:val="28"/>
          <w:szCs w:val="28"/>
          <w:shd w:val="clear" w:color="auto" w:fill="FFFFFF"/>
        </w:rPr>
        <w:t>Nel 2021, sono 65.637 i bergamaschi che vivono lontano dalla provincia di Bergamo. La Fondazione Migrantes li ha fotografati nel “Rapporto Italiani nel mondo”, realizzato elaborando i dati AIRE, l’anagrafe degli italiani residenti all’estero, a cui dal 1990 dovrebbero obbligatoriamente iscriversi gli emigranti che si trasferiscono altrove per più di 12 mesi; probabilmente sono anche più numerosi poiché c’è chi non adempie a questo dovere, per ragioni di convenienza fiscale o solo per dimenticanza.</w:t>
      </w:r>
      <w:r w:rsidRPr="00241D0A">
        <w:rPr>
          <w:rFonts w:ascii="Verdana" w:hAnsi="Verdana" w:cs="Segoe UI"/>
          <w:sz w:val="28"/>
          <w:szCs w:val="28"/>
        </w:rPr>
        <w:t xml:space="preserve"> </w:t>
      </w:r>
    </w:p>
    <w:p w14:paraId="6A65384B" w14:textId="77777777" w:rsidR="00241D0A" w:rsidRPr="00241D0A" w:rsidRDefault="00241D0A" w:rsidP="00241D0A">
      <w:pPr>
        <w:spacing w:after="0" w:line="240" w:lineRule="auto"/>
        <w:jc w:val="both"/>
        <w:rPr>
          <w:rFonts w:ascii="Verdana" w:hAnsi="Verdana" w:cs="Segoe UI"/>
          <w:sz w:val="28"/>
          <w:szCs w:val="28"/>
        </w:rPr>
      </w:pPr>
      <w:r w:rsidRPr="00241D0A">
        <w:rPr>
          <w:rFonts w:ascii="Verdana" w:hAnsi="Verdana" w:cs="Segoe UI"/>
          <w:sz w:val="28"/>
          <w:szCs w:val="28"/>
        </w:rPr>
        <w:t xml:space="preserve">Rispetto al 2020 c’è stato un incremento di 2.763 persone. </w:t>
      </w:r>
      <w:proofErr w:type="gramStart"/>
      <w:r w:rsidRPr="00241D0A">
        <w:rPr>
          <w:rFonts w:ascii="Verdana" w:hAnsi="Verdana" w:cs="Segoe UI"/>
          <w:sz w:val="28"/>
          <w:szCs w:val="28"/>
        </w:rPr>
        <w:t>Un trend</w:t>
      </w:r>
      <w:proofErr w:type="gramEnd"/>
      <w:r w:rsidRPr="00241D0A">
        <w:rPr>
          <w:rFonts w:ascii="Verdana" w:hAnsi="Verdana" w:cs="Segoe UI"/>
          <w:sz w:val="28"/>
          <w:szCs w:val="28"/>
        </w:rPr>
        <w:t xml:space="preserve"> in crescita costante, che va avanti da diversi anni: 55.877 nel 2018, 59.610 nel 2019, 62.874 nel 2020, 65,637 nel 2021.</w:t>
      </w:r>
    </w:p>
    <w:p w14:paraId="482D73E1" w14:textId="77777777" w:rsidR="00241D0A" w:rsidRPr="00241D0A" w:rsidRDefault="00241D0A" w:rsidP="00241D0A">
      <w:pPr>
        <w:spacing w:after="0" w:line="240" w:lineRule="auto"/>
        <w:jc w:val="both"/>
        <w:rPr>
          <w:rFonts w:ascii="Verdana" w:hAnsi="Verdana" w:cs="Segoe UI"/>
          <w:sz w:val="28"/>
          <w:szCs w:val="28"/>
        </w:rPr>
      </w:pPr>
      <w:r w:rsidRPr="00241D0A">
        <w:rPr>
          <w:rFonts w:ascii="Verdana" w:hAnsi="Verdana" w:cs="Segoe UI"/>
          <w:sz w:val="28"/>
          <w:szCs w:val="28"/>
        </w:rPr>
        <w:t>La provincia di Bergamo per numero assoluto era fino al 2020 al terzo posto tra le province lombarde, dietro a Milano e Varese. Ora, nel 2021, Bergamo si installa al secondo posto, dietro Milano.</w:t>
      </w:r>
    </w:p>
    <w:p w14:paraId="12C36864" w14:textId="77777777" w:rsidR="00241D0A" w:rsidRPr="00241D0A" w:rsidRDefault="00241D0A" w:rsidP="00241D0A">
      <w:pPr>
        <w:spacing w:after="0" w:line="240" w:lineRule="auto"/>
        <w:jc w:val="both"/>
        <w:rPr>
          <w:rFonts w:ascii="Verdana" w:hAnsi="Verdana"/>
          <w:sz w:val="28"/>
          <w:szCs w:val="28"/>
        </w:rPr>
      </w:pPr>
      <w:r w:rsidRPr="00241D0A">
        <w:rPr>
          <w:rFonts w:ascii="Verdana" w:hAnsi="Verdana" w:cs="Segoe UI"/>
          <w:sz w:val="28"/>
          <w:szCs w:val="28"/>
        </w:rPr>
        <w:t xml:space="preserve">Tra i Paesi preferiti dai bergamaschi in cui espatriare c’è soprattutto </w:t>
      </w:r>
      <w:r w:rsidRPr="00241D0A">
        <w:rPr>
          <w:rFonts w:ascii="Verdana" w:hAnsi="Verdana"/>
          <w:sz w:val="28"/>
          <w:szCs w:val="28"/>
        </w:rPr>
        <w:t xml:space="preserve">il Regno Unito: destinazione maggiormente raggiunta nonostante alla pandemia si sia affiancata la Brexit (31 dicembre 2020). Il motivo principale è il mercato del lavoro, che emerge come il fattore determinante di residenza. </w:t>
      </w:r>
    </w:p>
    <w:p w14:paraId="6D887C26" w14:textId="77777777" w:rsidR="00241D0A" w:rsidRPr="00241D0A" w:rsidRDefault="00241D0A" w:rsidP="00241D0A">
      <w:pPr>
        <w:spacing w:after="0" w:line="240" w:lineRule="auto"/>
        <w:jc w:val="both"/>
        <w:rPr>
          <w:rFonts w:ascii="Verdana" w:hAnsi="Verdana" w:cs="Segoe UI"/>
          <w:sz w:val="28"/>
          <w:szCs w:val="28"/>
        </w:rPr>
      </w:pPr>
      <w:r w:rsidRPr="00241D0A">
        <w:rPr>
          <w:rFonts w:ascii="Verdana" w:hAnsi="Verdana"/>
          <w:sz w:val="28"/>
          <w:szCs w:val="28"/>
        </w:rPr>
        <w:t>Fra gli altri Paesi di emigrazione, c</w:t>
      </w:r>
      <w:r w:rsidRPr="00241D0A">
        <w:rPr>
          <w:rFonts w:ascii="Verdana" w:hAnsi="Verdana" w:cs="Segoe UI"/>
          <w:sz w:val="28"/>
          <w:szCs w:val="28"/>
        </w:rPr>
        <w:t xml:space="preserve">i sono poi la Francia, la Germania, la Spagna e la vicina Svizzera, ma anche i più lontani Stati Uniti e Canada. </w:t>
      </w:r>
    </w:p>
    <w:p w14:paraId="280FA402" w14:textId="77777777" w:rsidR="00241D0A" w:rsidRPr="00241D0A" w:rsidRDefault="00241D0A" w:rsidP="00241D0A">
      <w:pPr>
        <w:jc w:val="both"/>
        <w:rPr>
          <w:rFonts w:ascii="Verdana" w:hAnsi="Verdana"/>
          <w:sz w:val="28"/>
          <w:szCs w:val="28"/>
        </w:rPr>
      </w:pPr>
      <w:r w:rsidRPr="00241D0A">
        <w:rPr>
          <w:rFonts w:ascii="Verdana" w:hAnsi="Verdana"/>
          <w:sz w:val="28"/>
          <w:szCs w:val="28"/>
        </w:rPr>
        <w:t xml:space="preserve">Lungi dall’essere una mera “fuga di cervelli”, la recente emigrazione bergamasca mostra un carattere complesso che coinvolge cittadini di tutte le età e titolo di istruzione: lavoratori altamente qualificati che </w:t>
      </w:r>
      <w:r w:rsidRPr="00241D0A">
        <w:rPr>
          <w:rFonts w:ascii="Verdana" w:hAnsi="Verdana"/>
          <w:sz w:val="28"/>
          <w:szCs w:val="28"/>
        </w:rPr>
        <w:lastRenderedPageBreak/>
        <w:t>puntano all’estero per le prospettive di carriera e di guadagno; e chi è alla ricerca di lavoro in occupazioni a tempo determinato e spesso non qualificate (ristorazione, costruzioni, manifatturiero, strutture di ricezione). In egual percentuale uomini e donne</w:t>
      </w:r>
      <w:r w:rsidRPr="00241D0A">
        <w:rPr>
          <w:rFonts w:ascii="Verdana" w:hAnsi="Verdana" w:cs="Segoe UI"/>
          <w:sz w:val="28"/>
          <w:szCs w:val="28"/>
        </w:rPr>
        <w:t>, non c’è differenza, come pure ugual distribuzione per classi d’età.</w:t>
      </w:r>
    </w:p>
    <w:p w14:paraId="7B13B145" w14:textId="77777777" w:rsidR="00241D0A" w:rsidRPr="00241D0A" w:rsidRDefault="00241D0A" w:rsidP="00241D0A">
      <w:pPr>
        <w:jc w:val="both"/>
        <w:rPr>
          <w:rFonts w:ascii="Verdana" w:hAnsi="Verdana"/>
          <w:sz w:val="28"/>
          <w:szCs w:val="28"/>
        </w:rPr>
      </w:pPr>
      <w:r w:rsidRPr="00241D0A">
        <w:rPr>
          <w:rFonts w:ascii="Verdana" w:hAnsi="Verdana"/>
          <w:sz w:val="28"/>
          <w:szCs w:val="28"/>
        </w:rPr>
        <w:t>Ma attenti, chi parte oggi non lo fa per sempre. Grazie alla crescente digitalizzazione, accelerata anche dalle limitazioni connesse alla pandemia, si partecipa attivamente anche se si è lontani. Distanza non vuol dire assenza, ma un modo diverso di essere lontani. La tecnologia è riuscita a farlo rendendo vicino ciò che è distante (telelavoro, lavoro, conferenze e riunioni a distanza).</w:t>
      </w:r>
    </w:p>
    <w:p w14:paraId="3D84AE62" w14:textId="77777777" w:rsidR="00241D0A" w:rsidRPr="00241D0A" w:rsidRDefault="00241D0A" w:rsidP="00241D0A">
      <w:pPr>
        <w:spacing w:after="0" w:line="240" w:lineRule="auto"/>
        <w:jc w:val="both"/>
        <w:rPr>
          <w:rFonts w:ascii="Verdana" w:hAnsi="Verdana"/>
          <w:sz w:val="28"/>
          <w:szCs w:val="28"/>
        </w:rPr>
      </w:pPr>
      <w:r w:rsidRPr="00241D0A">
        <w:rPr>
          <w:rFonts w:ascii="Verdana" w:hAnsi="Verdana"/>
          <w:sz w:val="28"/>
          <w:szCs w:val="28"/>
        </w:rPr>
        <w:t>Si continua ad avere rapporti sociali sperimentandoli nella lontananza, una sorta di prossimità lontana. Soprattutto la nuova mobilità giovanile, che usa la tecnologia digitale per non spezzare i legami, per continuare ad essere presenti: nella propria famiglia di origine, nel gruppo amicale, persino nei luoghi di svago, quali le associazioni.</w:t>
      </w:r>
    </w:p>
    <w:p w14:paraId="2622CB6E" w14:textId="77777777" w:rsidR="00241D0A" w:rsidRPr="00241D0A" w:rsidRDefault="00241D0A" w:rsidP="00241D0A">
      <w:pPr>
        <w:spacing w:after="0" w:line="240" w:lineRule="auto"/>
        <w:jc w:val="both"/>
        <w:rPr>
          <w:rFonts w:ascii="Verdana" w:hAnsi="Verdana"/>
          <w:sz w:val="28"/>
          <w:szCs w:val="28"/>
        </w:rPr>
      </w:pPr>
    </w:p>
    <w:p w14:paraId="1FE30F08" w14:textId="77777777" w:rsidR="00241D0A" w:rsidRPr="00241D0A" w:rsidRDefault="00241D0A" w:rsidP="00241D0A">
      <w:pPr>
        <w:spacing w:after="0" w:line="240" w:lineRule="auto"/>
        <w:jc w:val="both"/>
        <w:rPr>
          <w:rFonts w:ascii="Verdana" w:hAnsi="Verdana"/>
          <w:sz w:val="28"/>
          <w:szCs w:val="28"/>
        </w:rPr>
      </w:pPr>
      <w:r w:rsidRPr="00241D0A">
        <w:rPr>
          <w:rFonts w:ascii="Verdana" w:hAnsi="Verdana"/>
          <w:sz w:val="28"/>
          <w:szCs w:val="28"/>
        </w:rPr>
        <w:t xml:space="preserve">ISCRITTI AIRE </w:t>
      </w:r>
    </w:p>
    <w:p w14:paraId="64C4781A" w14:textId="77777777" w:rsidR="00241D0A" w:rsidRPr="00241D0A" w:rsidRDefault="00241D0A" w:rsidP="00241D0A">
      <w:pPr>
        <w:spacing w:after="0" w:line="240" w:lineRule="auto"/>
        <w:jc w:val="both"/>
        <w:rPr>
          <w:rFonts w:ascii="Verdana" w:hAnsi="Verdana"/>
          <w:sz w:val="28"/>
          <w:szCs w:val="28"/>
        </w:rPr>
      </w:pPr>
    </w:p>
    <w:p w14:paraId="60406140" w14:textId="77777777" w:rsidR="00241D0A" w:rsidRPr="00241D0A" w:rsidRDefault="00241D0A" w:rsidP="00241D0A">
      <w:pPr>
        <w:spacing w:after="0" w:line="240" w:lineRule="auto"/>
        <w:jc w:val="both"/>
        <w:rPr>
          <w:rFonts w:ascii="Verdana" w:hAnsi="Verdana"/>
          <w:sz w:val="28"/>
          <w:szCs w:val="28"/>
        </w:rPr>
      </w:pPr>
      <w:r w:rsidRPr="00241D0A">
        <w:rPr>
          <w:rFonts w:ascii="Verdana" w:hAnsi="Verdana"/>
          <w:sz w:val="28"/>
          <w:szCs w:val="28"/>
        </w:rPr>
        <w:t xml:space="preserve">2018 </w:t>
      </w:r>
    </w:p>
    <w:p w14:paraId="20DFABFE" w14:textId="77777777" w:rsidR="00241D0A" w:rsidRPr="00241D0A" w:rsidRDefault="00241D0A" w:rsidP="00241D0A">
      <w:pPr>
        <w:spacing w:after="0" w:line="240" w:lineRule="auto"/>
        <w:jc w:val="both"/>
        <w:rPr>
          <w:rFonts w:ascii="Verdana" w:hAnsi="Verdana"/>
          <w:sz w:val="28"/>
          <w:szCs w:val="28"/>
        </w:rPr>
      </w:pPr>
      <w:r w:rsidRPr="00241D0A">
        <w:rPr>
          <w:rFonts w:ascii="Verdana" w:hAnsi="Verdana"/>
          <w:sz w:val="28"/>
          <w:szCs w:val="28"/>
        </w:rPr>
        <w:t xml:space="preserve">ITALIA 5.200.000 LOMBARDIA 501.000 </w:t>
      </w:r>
      <w:r w:rsidRPr="00241D0A">
        <w:rPr>
          <w:rFonts w:ascii="Verdana" w:hAnsi="Verdana"/>
          <w:b/>
          <w:bCs/>
          <w:sz w:val="28"/>
          <w:szCs w:val="28"/>
        </w:rPr>
        <w:t>BERGAMO 55.877</w:t>
      </w:r>
      <w:r w:rsidRPr="00241D0A">
        <w:rPr>
          <w:rFonts w:ascii="Verdana" w:hAnsi="Verdana"/>
          <w:sz w:val="28"/>
          <w:szCs w:val="28"/>
        </w:rPr>
        <w:t xml:space="preserve"> </w:t>
      </w:r>
    </w:p>
    <w:p w14:paraId="3FD5FDA6" w14:textId="77777777" w:rsidR="00241D0A" w:rsidRPr="00241D0A" w:rsidRDefault="00241D0A" w:rsidP="00241D0A">
      <w:pPr>
        <w:spacing w:after="0" w:line="240" w:lineRule="auto"/>
        <w:jc w:val="both"/>
        <w:rPr>
          <w:rFonts w:ascii="Verdana" w:hAnsi="Verdana"/>
          <w:sz w:val="28"/>
          <w:szCs w:val="28"/>
        </w:rPr>
      </w:pPr>
    </w:p>
    <w:p w14:paraId="0F70A2FF" w14:textId="77777777" w:rsidR="00241D0A" w:rsidRPr="00241D0A" w:rsidRDefault="00241D0A" w:rsidP="00241D0A">
      <w:pPr>
        <w:spacing w:after="0" w:line="240" w:lineRule="auto"/>
        <w:jc w:val="both"/>
        <w:rPr>
          <w:rFonts w:ascii="Verdana" w:hAnsi="Verdana"/>
          <w:sz w:val="28"/>
          <w:szCs w:val="28"/>
        </w:rPr>
      </w:pPr>
      <w:r w:rsidRPr="00241D0A">
        <w:rPr>
          <w:rFonts w:ascii="Verdana" w:hAnsi="Verdana"/>
          <w:sz w:val="28"/>
          <w:szCs w:val="28"/>
        </w:rPr>
        <w:t>2019</w:t>
      </w:r>
    </w:p>
    <w:p w14:paraId="6F29D45F" w14:textId="77777777" w:rsidR="00241D0A" w:rsidRPr="00241D0A" w:rsidRDefault="00241D0A" w:rsidP="00241D0A">
      <w:pPr>
        <w:spacing w:after="0" w:line="240" w:lineRule="auto"/>
        <w:jc w:val="both"/>
        <w:rPr>
          <w:rFonts w:ascii="Verdana" w:hAnsi="Verdana"/>
          <w:sz w:val="28"/>
          <w:szCs w:val="28"/>
        </w:rPr>
      </w:pPr>
      <w:r w:rsidRPr="00241D0A">
        <w:rPr>
          <w:rFonts w:ascii="Verdana" w:hAnsi="Verdana"/>
          <w:sz w:val="28"/>
          <w:szCs w:val="28"/>
        </w:rPr>
        <w:t xml:space="preserve">ITALIA 5.486.000 LOMBARDIA 533.000 </w:t>
      </w:r>
      <w:r w:rsidRPr="00241D0A">
        <w:rPr>
          <w:rFonts w:ascii="Verdana" w:hAnsi="Verdana"/>
          <w:b/>
          <w:bCs/>
          <w:sz w:val="28"/>
          <w:szCs w:val="28"/>
        </w:rPr>
        <w:t>BERGAMO 59.610</w:t>
      </w:r>
      <w:r w:rsidRPr="00241D0A">
        <w:rPr>
          <w:rFonts w:ascii="Verdana" w:hAnsi="Verdana"/>
          <w:sz w:val="28"/>
          <w:szCs w:val="28"/>
        </w:rPr>
        <w:t xml:space="preserve"> </w:t>
      </w:r>
    </w:p>
    <w:p w14:paraId="32C52225" w14:textId="77777777" w:rsidR="00241D0A" w:rsidRPr="00241D0A" w:rsidRDefault="00241D0A" w:rsidP="00241D0A">
      <w:pPr>
        <w:spacing w:after="0" w:line="240" w:lineRule="auto"/>
        <w:jc w:val="both"/>
        <w:rPr>
          <w:rFonts w:ascii="Verdana" w:hAnsi="Verdana"/>
          <w:sz w:val="28"/>
          <w:szCs w:val="28"/>
        </w:rPr>
      </w:pPr>
    </w:p>
    <w:p w14:paraId="4FBBB2FE" w14:textId="77777777" w:rsidR="00241D0A" w:rsidRPr="00241D0A" w:rsidRDefault="00241D0A" w:rsidP="00241D0A">
      <w:pPr>
        <w:spacing w:after="0" w:line="240" w:lineRule="auto"/>
        <w:jc w:val="both"/>
        <w:rPr>
          <w:rFonts w:ascii="Verdana" w:hAnsi="Verdana"/>
          <w:sz w:val="28"/>
          <w:szCs w:val="28"/>
        </w:rPr>
      </w:pPr>
      <w:r w:rsidRPr="00241D0A">
        <w:rPr>
          <w:rFonts w:ascii="Verdana" w:hAnsi="Verdana"/>
          <w:sz w:val="28"/>
          <w:szCs w:val="28"/>
        </w:rPr>
        <w:t>2020</w:t>
      </w:r>
    </w:p>
    <w:p w14:paraId="6ECE9409" w14:textId="77777777" w:rsidR="00241D0A" w:rsidRPr="00241D0A" w:rsidRDefault="00241D0A" w:rsidP="00241D0A">
      <w:pPr>
        <w:spacing w:after="0" w:line="240" w:lineRule="auto"/>
        <w:jc w:val="both"/>
        <w:rPr>
          <w:rFonts w:ascii="Verdana" w:hAnsi="Verdana"/>
          <w:b/>
          <w:bCs/>
          <w:sz w:val="28"/>
          <w:szCs w:val="28"/>
        </w:rPr>
      </w:pPr>
      <w:r w:rsidRPr="00241D0A">
        <w:rPr>
          <w:rFonts w:ascii="Verdana" w:hAnsi="Verdana"/>
          <w:sz w:val="28"/>
          <w:szCs w:val="28"/>
        </w:rPr>
        <w:t xml:space="preserve">ITALIA 5.652.080 LOMBARDIA 561.000 </w:t>
      </w:r>
      <w:r w:rsidRPr="00241D0A">
        <w:rPr>
          <w:rFonts w:ascii="Verdana" w:hAnsi="Verdana"/>
          <w:b/>
          <w:bCs/>
          <w:sz w:val="28"/>
          <w:szCs w:val="28"/>
        </w:rPr>
        <w:t xml:space="preserve">BERGAMO 62.874 </w:t>
      </w:r>
    </w:p>
    <w:p w14:paraId="06120E57" w14:textId="77777777" w:rsidR="00241D0A" w:rsidRPr="00241D0A" w:rsidRDefault="00241D0A" w:rsidP="00241D0A">
      <w:pPr>
        <w:spacing w:after="0" w:line="240" w:lineRule="auto"/>
        <w:jc w:val="both"/>
        <w:rPr>
          <w:rFonts w:ascii="Verdana" w:hAnsi="Verdana"/>
          <w:b/>
          <w:bCs/>
          <w:sz w:val="28"/>
          <w:szCs w:val="28"/>
        </w:rPr>
      </w:pPr>
    </w:p>
    <w:p w14:paraId="7DBCD6D3" w14:textId="77777777" w:rsidR="00241D0A" w:rsidRPr="00241D0A" w:rsidRDefault="00241D0A" w:rsidP="00241D0A">
      <w:pPr>
        <w:spacing w:after="0" w:line="240" w:lineRule="auto"/>
        <w:jc w:val="both"/>
        <w:rPr>
          <w:rFonts w:ascii="Verdana" w:hAnsi="Verdana"/>
          <w:sz w:val="28"/>
          <w:szCs w:val="28"/>
        </w:rPr>
      </w:pPr>
      <w:r w:rsidRPr="00241D0A">
        <w:rPr>
          <w:rFonts w:ascii="Verdana" w:hAnsi="Verdana"/>
          <w:sz w:val="28"/>
          <w:szCs w:val="28"/>
        </w:rPr>
        <w:t>2021</w:t>
      </w:r>
    </w:p>
    <w:p w14:paraId="508A57D5" w14:textId="77777777" w:rsidR="00241D0A" w:rsidRPr="00241D0A" w:rsidRDefault="00241D0A" w:rsidP="00241D0A">
      <w:pPr>
        <w:spacing w:after="0" w:line="240" w:lineRule="auto"/>
        <w:jc w:val="both"/>
        <w:rPr>
          <w:rFonts w:ascii="Verdana" w:hAnsi="Verdana"/>
          <w:b/>
          <w:bCs/>
          <w:sz w:val="28"/>
          <w:szCs w:val="28"/>
        </w:rPr>
      </w:pPr>
      <w:r w:rsidRPr="00241D0A">
        <w:rPr>
          <w:rFonts w:ascii="Verdana" w:hAnsi="Verdana"/>
          <w:sz w:val="28"/>
          <w:szCs w:val="28"/>
        </w:rPr>
        <w:t xml:space="preserve">ITALIA 5.806.068 LOMBARDIA 586.951 </w:t>
      </w:r>
      <w:r w:rsidRPr="00241D0A">
        <w:rPr>
          <w:rFonts w:ascii="Verdana" w:hAnsi="Verdana"/>
          <w:b/>
          <w:bCs/>
          <w:sz w:val="28"/>
          <w:szCs w:val="28"/>
        </w:rPr>
        <w:t>BERGAMO 65.637</w:t>
      </w:r>
    </w:p>
    <w:p w14:paraId="665877E5" w14:textId="77777777" w:rsidR="00241D0A" w:rsidRPr="00241D0A" w:rsidRDefault="00241D0A" w:rsidP="00241D0A">
      <w:r w:rsidRPr="00241D0A">
        <w:t>Iscritti AIRE al 31 dicembre 2021</w:t>
      </w:r>
    </w:p>
    <w:p w14:paraId="6AFC6D25" w14:textId="77777777" w:rsidR="00241D0A" w:rsidRPr="00241D0A" w:rsidRDefault="00241D0A" w:rsidP="00241D0A"/>
    <w:p w14:paraId="70F4264A" w14:textId="77777777" w:rsidR="00241D0A" w:rsidRPr="00241D0A" w:rsidRDefault="00241D0A" w:rsidP="00241D0A">
      <w:pPr>
        <w:rPr>
          <w:b/>
          <w:bCs/>
          <w:sz w:val="28"/>
          <w:szCs w:val="28"/>
        </w:rPr>
      </w:pPr>
      <w:r w:rsidRPr="00241D0A">
        <w:rPr>
          <w:b/>
          <w:bCs/>
          <w:sz w:val="28"/>
          <w:szCs w:val="28"/>
        </w:rPr>
        <w:t>LOMBARDIA – DIVISIONE PER PROVINCE (al 31 dicembre 2021)</w:t>
      </w:r>
    </w:p>
    <w:tbl>
      <w:tblPr>
        <w:tblW w:w="8680" w:type="dxa"/>
        <w:tblCellMar>
          <w:left w:w="70" w:type="dxa"/>
          <w:right w:w="70" w:type="dxa"/>
        </w:tblCellMar>
        <w:tblLook w:val="04A0" w:firstRow="1" w:lastRow="0" w:firstColumn="1" w:lastColumn="0" w:noHBand="0" w:noVBand="1"/>
      </w:tblPr>
      <w:tblGrid>
        <w:gridCol w:w="6163"/>
        <w:gridCol w:w="2517"/>
      </w:tblGrid>
      <w:tr w:rsidR="00241D0A" w:rsidRPr="00241D0A" w14:paraId="6E6A090B" w14:textId="77777777" w:rsidTr="00F21327">
        <w:trPr>
          <w:trHeight w:val="300"/>
        </w:trPr>
        <w:tc>
          <w:tcPr>
            <w:tcW w:w="4800" w:type="dxa"/>
            <w:tcBorders>
              <w:top w:val="nil"/>
              <w:left w:val="single" w:sz="4" w:space="0" w:color="000000"/>
              <w:bottom w:val="nil"/>
              <w:right w:val="single" w:sz="4" w:space="0" w:color="000000"/>
            </w:tcBorders>
            <w:shd w:val="clear" w:color="000000" w:fill="FFF2CC"/>
            <w:noWrap/>
            <w:vAlign w:val="bottom"/>
            <w:hideMark/>
          </w:tcPr>
          <w:p w14:paraId="616DDCD7" w14:textId="77777777" w:rsidR="00241D0A" w:rsidRPr="00241D0A" w:rsidRDefault="00241D0A" w:rsidP="00241D0A">
            <w:pPr>
              <w:spacing w:after="0" w:line="240" w:lineRule="auto"/>
              <w:rPr>
                <w:rFonts w:ascii="Times New Roman" w:eastAsia="Times New Roman" w:hAnsi="Times New Roman" w:cs="Times New Roman"/>
                <w:lang w:eastAsia="it-IT"/>
              </w:rPr>
            </w:pPr>
            <w:r w:rsidRPr="00241D0A">
              <w:rPr>
                <w:rFonts w:ascii="Times New Roman" w:eastAsia="Times New Roman" w:hAnsi="Times New Roman" w:cs="Times New Roman"/>
                <w:lang w:eastAsia="it-IT"/>
              </w:rPr>
              <w:t>Bergamo</w:t>
            </w:r>
          </w:p>
        </w:tc>
        <w:tc>
          <w:tcPr>
            <w:tcW w:w="1960" w:type="dxa"/>
            <w:tcBorders>
              <w:top w:val="nil"/>
              <w:left w:val="nil"/>
              <w:bottom w:val="nil"/>
              <w:right w:val="single" w:sz="4" w:space="0" w:color="000000"/>
            </w:tcBorders>
            <w:shd w:val="clear" w:color="000000" w:fill="FFF2CC"/>
            <w:noWrap/>
            <w:vAlign w:val="bottom"/>
            <w:hideMark/>
          </w:tcPr>
          <w:p w14:paraId="4EBE1CF7" w14:textId="77777777" w:rsidR="00241D0A" w:rsidRPr="00241D0A" w:rsidRDefault="00241D0A" w:rsidP="00241D0A">
            <w:pPr>
              <w:spacing w:after="0" w:line="240" w:lineRule="auto"/>
              <w:jc w:val="right"/>
              <w:rPr>
                <w:rFonts w:ascii="Times New Roman" w:eastAsia="Times New Roman" w:hAnsi="Times New Roman" w:cs="Times New Roman"/>
                <w:lang w:eastAsia="it-IT"/>
              </w:rPr>
            </w:pPr>
            <w:r w:rsidRPr="00241D0A">
              <w:rPr>
                <w:rFonts w:ascii="Times New Roman" w:eastAsia="Times New Roman" w:hAnsi="Times New Roman" w:cs="Times New Roman"/>
                <w:lang w:eastAsia="it-IT"/>
              </w:rPr>
              <w:t>65.637</w:t>
            </w:r>
          </w:p>
        </w:tc>
      </w:tr>
      <w:tr w:rsidR="00241D0A" w:rsidRPr="00241D0A" w14:paraId="79FC29FA" w14:textId="77777777" w:rsidTr="00F21327">
        <w:trPr>
          <w:trHeight w:val="300"/>
        </w:trPr>
        <w:tc>
          <w:tcPr>
            <w:tcW w:w="4800" w:type="dxa"/>
            <w:tcBorders>
              <w:top w:val="nil"/>
              <w:left w:val="single" w:sz="4" w:space="0" w:color="000000"/>
              <w:bottom w:val="nil"/>
              <w:right w:val="single" w:sz="4" w:space="0" w:color="000000"/>
            </w:tcBorders>
            <w:shd w:val="clear" w:color="auto" w:fill="auto"/>
            <w:noWrap/>
            <w:vAlign w:val="bottom"/>
            <w:hideMark/>
          </w:tcPr>
          <w:p w14:paraId="74E9D89D" w14:textId="77777777" w:rsidR="00241D0A" w:rsidRPr="00241D0A" w:rsidRDefault="00241D0A" w:rsidP="00241D0A">
            <w:pPr>
              <w:spacing w:after="0" w:line="240" w:lineRule="auto"/>
              <w:rPr>
                <w:rFonts w:ascii="Times New Roman" w:eastAsia="Times New Roman" w:hAnsi="Times New Roman" w:cs="Times New Roman"/>
                <w:lang w:eastAsia="it-IT"/>
              </w:rPr>
            </w:pPr>
            <w:r w:rsidRPr="00241D0A">
              <w:rPr>
                <w:rFonts w:ascii="Times New Roman" w:eastAsia="Times New Roman" w:hAnsi="Times New Roman" w:cs="Times New Roman"/>
                <w:lang w:eastAsia="it-IT"/>
              </w:rPr>
              <w:t>Brescia</w:t>
            </w:r>
          </w:p>
        </w:tc>
        <w:tc>
          <w:tcPr>
            <w:tcW w:w="1960" w:type="dxa"/>
            <w:tcBorders>
              <w:top w:val="nil"/>
              <w:left w:val="nil"/>
              <w:bottom w:val="nil"/>
              <w:right w:val="single" w:sz="4" w:space="0" w:color="000000"/>
            </w:tcBorders>
            <w:shd w:val="clear" w:color="auto" w:fill="auto"/>
            <w:noWrap/>
            <w:vAlign w:val="bottom"/>
            <w:hideMark/>
          </w:tcPr>
          <w:p w14:paraId="4A27F559" w14:textId="77777777" w:rsidR="00241D0A" w:rsidRPr="00241D0A" w:rsidRDefault="00241D0A" w:rsidP="00241D0A">
            <w:pPr>
              <w:spacing w:after="0" w:line="240" w:lineRule="auto"/>
              <w:jc w:val="right"/>
              <w:rPr>
                <w:rFonts w:ascii="Times New Roman" w:eastAsia="Times New Roman" w:hAnsi="Times New Roman" w:cs="Times New Roman"/>
                <w:lang w:eastAsia="it-IT"/>
              </w:rPr>
            </w:pPr>
            <w:r w:rsidRPr="00241D0A">
              <w:rPr>
                <w:rFonts w:ascii="Times New Roman" w:eastAsia="Times New Roman" w:hAnsi="Times New Roman" w:cs="Times New Roman"/>
                <w:lang w:eastAsia="it-IT"/>
              </w:rPr>
              <w:t>61.746</w:t>
            </w:r>
          </w:p>
        </w:tc>
      </w:tr>
      <w:tr w:rsidR="00241D0A" w:rsidRPr="00241D0A" w14:paraId="19303DBD" w14:textId="77777777" w:rsidTr="00F21327">
        <w:trPr>
          <w:trHeight w:val="300"/>
        </w:trPr>
        <w:tc>
          <w:tcPr>
            <w:tcW w:w="4800" w:type="dxa"/>
            <w:tcBorders>
              <w:top w:val="nil"/>
              <w:left w:val="single" w:sz="4" w:space="0" w:color="000000"/>
              <w:bottom w:val="nil"/>
              <w:right w:val="single" w:sz="4" w:space="0" w:color="000000"/>
            </w:tcBorders>
            <w:shd w:val="clear" w:color="000000" w:fill="FFF2CC"/>
            <w:noWrap/>
            <w:vAlign w:val="bottom"/>
            <w:hideMark/>
          </w:tcPr>
          <w:p w14:paraId="59E34312" w14:textId="77777777" w:rsidR="00241D0A" w:rsidRPr="00241D0A" w:rsidRDefault="00241D0A" w:rsidP="00241D0A">
            <w:pPr>
              <w:spacing w:after="0" w:line="240" w:lineRule="auto"/>
              <w:rPr>
                <w:rFonts w:ascii="Times New Roman" w:eastAsia="Times New Roman" w:hAnsi="Times New Roman" w:cs="Times New Roman"/>
                <w:lang w:eastAsia="it-IT"/>
              </w:rPr>
            </w:pPr>
            <w:r w:rsidRPr="00241D0A">
              <w:rPr>
                <w:rFonts w:ascii="Times New Roman" w:eastAsia="Times New Roman" w:hAnsi="Times New Roman" w:cs="Times New Roman"/>
                <w:lang w:eastAsia="it-IT"/>
              </w:rPr>
              <w:t>Como</w:t>
            </w:r>
          </w:p>
        </w:tc>
        <w:tc>
          <w:tcPr>
            <w:tcW w:w="1960" w:type="dxa"/>
            <w:tcBorders>
              <w:top w:val="nil"/>
              <w:left w:val="nil"/>
              <w:bottom w:val="nil"/>
              <w:right w:val="single" w:sz="4" w:space="0" w:color="000000"/>
            </w:tcBorders>
            <w:shd w:val="clear" w:color="000000" w:fill="FFF2CC"/>
            <w:noWrap/>
            <w:vAlign w:val="bottom"/>
            <w:hideMark/>
          </w:tcPr>
          <w:p w14:paraId="7E90EF10" w14:textId="77777777" w:rsidR="00241D0A" w:rsidRPr="00241D0A" w:rsidRDefault="00241D0A" w:rsidP="00241D0A">
            <w:pPr>
              <w:spacing w:after="0" w:line="240" w:lineRule="auto"/>
              <w:jc w:val="right"/>
              <w:rPr>
                <w:rFonts w:ascii="Times New Roman" w:eastAsia="Times New Roman" w:hAnsi="Times New Roman" w:cs="Times New Roman"/>
                <w:lang w:eastAsia="it-IT"/>
              </w:rPr>
            </w:pPr>
            <w:r w:rsidRPr="00241D0A">
              <w:rPr>
                <w:rFonts w:ascii="Times New Roman" w:eastAsia="Times New Roman" w:hAnsi="Times New Roman" w:cs="Times New Roman"/>
                <w:lang w:eastAsia="it-IT"/>
              </w:rPr>
              <w:t>56.666</w:t>
            </w:r>
          </w:p>
        </w:tc>
      </w:tr>
      <w:tr w:rsidR="00241D0A" w:rsidRPr="00241D0A" w14:paraId="5B4A093C" w14:textId="77777777" w:rsidTr="00F21327">
        <w:trPr>
          <w:trHeight w:val="300"/>
        </w:trPr>
        <w:tc>
          <w:tcPr>
            <w:tcW w:w="4800" w:type="dxa"/>
            <w:tcBorders>
              <w:top w:val="nil"/>
              <w:left w:val="single" w:sz="4" w:space="0" w:color="000000"/>
              <w:bottom w:val="nil"/>
              <w:right w:val="single" w:sz="4" w:space="0" w:color="000000"/>
            </w:tcBorders>
            <w:shd w:val="clear" w:color="auto" w:fill="auto"/>
            <w:noWrap/>
            <w:vAlign w:val="bottom"/>
            <w:hideMark/>
          </w:tcPr>
          <w:p w14:paraId="6ABD3820" w14:textId="77777777" w:rsidR="00241D0A" w:rsidRPr="00241D0A" w:rsidRDefault="00241D0A" w:rsidP="00241D0A">
            <w:pPr>
              <w:spacing w:after="0" w:line="240" w:lineRule="auto"/>
              <w:rPr>
                <w:rFonts w:ascii="Times New Roman" w:eastAsia="Times New Roman" w:hAnsi="Times New Roman" w:cs="Times New Roman"/>
                <w:lang w:eastAsia="it-IT"/>
              </w:rPr>
            </w:pPr>
            <w:r w:rsidRPr="00241D0A">
              <w:rPr>
                <w:rFonts w:ascii="Times New Roman" w:eastAsia="Times New Roman" w:hAnsi="Times New Roman" w:cs="Times New Roman"/>
                <w:lang w:eastAsia="it-IT"/>
              </w:rPr>
              <w:t>Cremona</w:t>
            </w:r>
          </w:p>
        </w:tc>
        <w:tc>
          <w:tcPr>
            <w:tcW w:w="1960" w:type="dxa"/>
            <w:tcBorders>
              <w:top w:val="nil"/>
              <w:left w:val="nil"/>
              <w:bottom w:val="nil"/>
              <w:right w:val="single" w:sz="4" w:space="0" w:color="000000"/>
            </w:tcBorders>
            <w:shd w:val="clear" w:color="auto" w:fill="auto"/>
            <w:noWrap/>
            <w:vAlign w:val="bottom"/>
            <w:hideMark/>
          </w:tcPr>
          <w:p w14:paraId="781F13DD" w14:textId="77777777" w:rsidR="00241D0A" w:rsidRPr="00241D0A" w:rsidRDefault="00241D0A" w:rsidP="00241D0A">
            <w:pPr>
              <w:spacing w:after="0" w:line="240" w:lineRule="auto"/>
              <w:jc w:val="right"/>
              <w:rPr>
                <w:rFonts w:ascii="Times New Roman" w:eastAsia="Times New Roman" w:hAnsi="Times New Roman" w:cs="Times New Roman"/>
                <w:lang w:eastAsia="it-IT"/>
              </w:rPr>
            </w:pPr>
            <w:r w:rsidRPr="00241D0A">
              <w:rPr>
                <w:rFonts w:ascii="Times New Roman" w:eastAsia="Times New Roman" w:hAnsi="Times New Roman" w:cs="Times New Roman"/>
                <w:lang w:eastAsia="it-IT"/>
              </w:rPr>
              <w:t>21.726</w:t>
            </w:r>
          </w:p>
        </w:tc>
      </w:tr>
      <w:tr w:rsidR="00241D0A" w:rsidRPr="00241D0A" w14:paraId="681E1312" w14:textId="77777777" w:rsidTr="00F21327">
        <w:trPr>
          <w:trHeight w:val="300"/>
        </w:trPr>
        <w:tc>
          <w:tcPr>
            <w:tcW w:w="4800" w:type="dxa"/>
            <w:tcBorders>
              <w:top w:val="nil"/>
              <w:left w:val="single" w:sz="4" w:space="0" w:color="000000"/>
              <w:bottom w:val="nil"/>
              <w:right w:val="single" w:sz="4" w:space="0" w:color="000000"/>
            </w:tcBorders>
            <w:shd w:val="clear" w:color="000000" w:fill="FFF2CC"/>
            <w:noWrap/>
            <w:vAlign w:val="bottom"/>
            <w:hideMark/>
          </w:tcPr>
          <w:p w14:paraId="425117B1" w14:textId="77777777" w:rsidR="00241D0A" w:rsidRPr="00241D0A" w:rsidRDefault="00241D0A" w:rsidP="00241D0A">
            <w:pPr>
              <w:spacing w:after="0" w:line="240" w:lineRule="auto"/>
              <w:rPr>
                <w:rFonts w:ascii="Times New Roman" w:eastAsia="Times New Roman" w:hAnsi="Times New Roman" w:cs="Times New Roman"/>
                <w:lang w:eastAsia="it-IT"/>
              </w:rPr>
            </w:pPr>
            <w:r w:rsidRPr="00241D0A">
              <w:rPr>
                <w:rFonts w:ascii="Times New Roman" w:eastAsia="Times New Roman" w:hAnsi="Times New Roman" w:cs="Times New Roman"/>
                <w:lang w:eastAsia="it-IT"/>
              </w:rPr>
              <w:t>Lecco</w:t>
            </w:r>
          </w:p>
        </w:tc>
        <w:tc>
          <w:tcPr>
            <w:tcW w:w="1960" w:type="dxa"/>
            <w:tcBorders>
              <w:top w:val="nil"/>
              <w:left w:val="nil"/>
              <w:bottom w:val="nil"/>
              <w:right w:val="single" w:sz="4" w:space="0" w:color="000000"/>
            </w:tcBorders>
            <w:shd w:val="clear" w:color="000000" w:fill="FFF2CC"/>
            <w:noWrap/>
            <w:vAlign w:val="bottom"/>
            <w:hideMark/>
          </w:tcPr>
          <w:p w14:paraId="3C06B36C" w14:textId="77777777" w:rsidR="00241D0A" w:rsidRPr="00241D0A" w:rsidRDefault="00241D0A" w:rsidP="00241D0A">
            <w:pPr>
              <w:spacing w:after="0" w:line="240" w:lineRule="auto"/>
              <w:jc w:val="right"/>
              <w:rPr>
                <w:rFonts w:ascii="Times New Roman" w:eastAsia="Times New Roman" w:hAnsi="Times New Roman" w:cs="Times New Roman"/>
                <w:lang w:eastAsia="it-IT"/>
              </w:rPr>
            </w:pPr>
            <w:r w:rsidRPr="00241D0A">
              <w:rPr>
                <w:rFonts w:ascii="Times New Roman" w:eastAsia="Times New Roman" w:hAnsi="Times New Roman" w:cs="Times New Roman"/>
                <w:lang w:eastAsia="it-IT"/>
              </w:rPr>
              <w:t>17.108</w:t>
            </w:r>
          </w:p>
        </w:tc>
      </w:tr>
      <w:tr w:rsidR="00241D0A" w:rsidRPr="00241D0A" w14:paraId="02E7EC16" w14:textId="77777777" w:rsidTr="00F21327">
        <w:trPr>
          <w:trHeight w:val="300"/>
        </w:trPr>
        <w:tc>
          <w:tcPr>
            <w:tcW w:w="4800" w:type="dxa"/>
            <w:tcBorders>
              <w:top w:val="nil"/>
              <w:left w:val="single" w:sz="4" w:space="0" w:color="000000"/>
              <w:bottom w:val="nil"/>
              <w:right w:val="single" w:sz="4" w:space="0" w:color="000000"/>
            </w:tcBorders>
            <w:shd w:val="clear" w:color="auto" w:fill="auto"/>
            <w:noWrap/>
            <w:vAlign w:val="bottom"/>
            <w:hideMark/>
          </w:tcPr>
          <w:p w14:paraId="64CE7566" w14:textId="77777777" w:rsidR="00241D0A" w:rsidRPr="00241D0A" w:rsidRDefault="00241D0A" w:rsidP="00241D0A">
            <w:pPr>
              <w:spacing w:after="0" w:line="240" w:lineRule="auto"/>
              <w:rPr>
                <w:rFonts w:ascii="Times New Roman" w:eastAsia="Times New Roman" w:hAnsi="Times New Roman" w:cs="Times New Roman"/>
                <w:lang w:eastAsia="it-IT"/>
              </w:rPr>
            </w:pPr>
            <w:r w:rsidRPr="00241D0A">
              <w:rPr>
                <w:rFonts w:ascii="Times New Roman" w:eastAsia="Times New Roman" w:hAnsi="Times New Roman" w:cs="Times New Roman"/>
                <w:lang w:eastAsia="it-IT"/>
              </w:rPr>
              <w:lastRenderedPageBreak/>
              <w:t>Lodi</w:t>
            </w:r>
          </w:p>
        </w:tc>
        <w:tc>
          <w:tcPr>
            <w:tcW w:w="1960" w:type="dxa"/>
            <w:tcBorders>
              <w:top w:val="nil"/>
              <w:left w:val="nil"/>
              <w:bottom w:val="nil"/>
              <w:right w:val="single" w:sz="4" w:space="0" w:color="000000"/>
            </w:tcBorders>
            <w:shd w:val="clear" w:color="auto" w:fill="auto"/>
            <w:noWrap/>
            <w:vAlign w:val="bottom"/>
            <w:hideMark/>
          </w:tcPr>
          <w:p w14:paraId="5F7ABE6B" w14:textId="77777777" w:rsidR="00241D0A" w:rsidRPr="00241D0A" w:rsidRDefault="00241D0A" w:rsidP="00241D0A">
            <w:pPr>
              <w:spacing w:after="0" w:line="240" w:lineRule="auto"/>
              <w:jc w:val="right"/>
              <w:rPr>
                <w:rFonts w:ascii="Times New Roman" w:eastAsia="Times New Roman" w:hAnsi="Times New Roman" w:cs="Times New Roman"/>
                <w:lang w:eastAsia="it-IT"/>
              </w:rPr>
            </w:pPr>
            <w:r w:rsidRPr="00241D0A">
              <w:rPr>
                <w:rFonts w:ascii="Times New Roman" w:eastAsia="Times New Roman" w:hAnsi="Times New Roman" w:cs="Times New Roman"/>
                <w:lang w:eastAsia="it-IT"/>
              </w:rPr>
              <w:t>6.432</w:t>
            </w:r>
          </w:p>
        </w:tc>
      </w:tr>
      <w:tr w:rsidR="00241D0A" w:rsidRPr="00241D0A" w14:paraId="7CEF2747" w14:textId="77777777" w:rsidTr="00F21327">
        <w:trPr>
          <w:trHeight w:val="300"/>
        </w:trPr>
        <w:tc>
          <w:tcPr>
            <w:tcW w:w="4800" w:type="dxa"/>
            <w:tcBorders>
              <w:top w:val="nil"/>
              <w:left w:val="single" w:sz="4" w:space="0" w:color="000000"/>
              <w:bottom w:val="nil"/>
              <w:right w:val="single" w:sz="4" w:space="0" w:color="000000"/>
            </w:tcBorders>
            <w:shd w:val="clear" w:color="000000" w:fill="FFF2CC"/>
            <w:noWrap/>
            <w:vAlign w:val="bottom"/>
            <w:hideMark/>
          </w:tcPr>
          <w:p w14:paraId="1658B9F9" w14:textId="77777777" w:rsidR="00241D0A" w:rsidRPr="00241D0A" w:rsidRDefault="00241D0A" w:rsidP="00241D0A">
            <w:pPr>
              <w:spacing w:after="0" w:line="240" w:lineRule="auto"/>
              <w:rPr>
                <w:rFonts w:ascii="Times New Roman" w:eastAsia="Times New Roman" w:hAnsi="Times New Roman" w:cs="Times New Roman"/>
                <w:lang w:eastAsia="it-IT"/>
              </w:rPr>
            </w:pPr>
            <w:r w:rsidRPr="00241D0A">
              <w:rPr>
                <w:rFonts w:ascii="Times New Roman" w:eastAsia="Times New Roman" w:hAnsi="Times New Roman" w:cs="Times New Roman"/>
                <w:lang w:eastAsia="it-IT"/>
              </w:rPr>
              <w:t>Mantova</w:t>
            </w:r>
          </w:p>
        </w:tc>
        <w:tc>
          <w:tcPr>
            <w:tcW w:w="1960" w:type="dxa"/>
            <w:tcBorders>
              <w:top w:val="nil"/>
              <w:left w:val="nil"/>
              <w:bottom w:val="nil"/>
              <w:right w:val="single" w:sz="4" w:space="0" w:color="000000"/>
            </w:tcBorders>
            <w:shd w:val="clear" w:color="000000" w:fill="FFF2CC"/>
            <w:noWrap/>
            <w:vAlign w:val="bottom"/>
            <w:hideMark/>
          </w:tcPr>
          <w:p w14:paraId="64E33EDA" w14:textId="77777777" w:rsidR="00241D0A" w:rsidRPr="00241D0A" w:rsidRDefault="00241D0A" w:rsidP="00241D0A">
            <w:pPr>
              <w:spacing w:after="0" w:line="240" w:lineRule="auto"/>
              <w:jc w:val="right"/>
              <w:rPr>
                <w:rFonts w:ascii="Times New Roman" w:eastAsia="Times New Roman" w:hAnsi="Times New Roman" w:cs="Times New Roman"/>
                <w:lang w:eastAsia="it-IT"/>
              </w:rPr>
            </w:pPr>
            <w:r w:rsidRPr="00241D0A">
              <w:rPr>
                <w:rFonts w:ascii="Times New Roman" w:eastAsia="Times New Roman" w:hAnsi="Times New Roman" w:cs="Times New Roman"/>
                <w:lang w:eastAsia="it-IT"/>
              </w:rPr>
              <w:t>37.521</w:t>
            </w:r>
          </w:p>
        </w:tc>
      </w:tr>
      <w:tr w:rsidR="00241D0A" w:rsidRPr="00241D0A" w14:paraId="6747772A" w14:textId="77777777" w:rsidTr="00F21327">
        <w:trPr>
          <w:trHeight w:val="300"/>
        </w:trPr>
        <w:tc>
          <w:tcPr>
            <w:tcW w:w="4800" w:type="dxa"/>
            <w:tcBorders>
              <w:top w:val="nil"/>
              <w:left w:val="single" w:sz="4" w:space="0" w:color="000000"/>
              <w:bottom w:val="nil"/>
              <w:right w:val="single" w:sz="4" w:space="0" w:color="000000"/>
            </w:tcBorders>
            <w:shd w:val="clear" w:color="auto" w:fill="auto"/>
            <w:noWrap/>
            <w:vAlign w:val="bottom"/>
            <w:hideMark/>
          </w:tcPr>
          <w:p w14:paraId="7DC2D92F" w14:textId="77777777" w:rsidR="00241D0A" w:rsidRPr="00241D0A" w:rsidRDefault="00241D0A" w:rsidP="00241D0A">
            <w:pPr>
              <w:spacing w:after="0" w:line="240" w:lineRule="auto"/>
              <w:rPr>
                <w:rFonts w:ascii="Times New Roman" w:eastAsia="Times New Roman" w:hAnsi="Times New Roman" w:cs="Times New Roman"/>
                <w:lang w:eastAsia="it-IT"/>
              </w:rPr>
            </w:pPr>
            <w:r w:rsidRPr="00241D0A">
              <w:rPr>
                <w:rFonts w:ascii="Times New Roman" w:eastAsia="Times New Roman" w:hAnsi="Times New Roman" w:cs="Times New Roman"/>
                <w:lang w:eastAsia="it-IT"/>
              </w:rPr>
              <w:t>Milano</w:t>
            </w:r>
          </w:p>
        </w:tc>
        <w:tc>
          <w:tcPr>
            <w:tcW w:w="1960" w:type="dxa"/>
            <w:tcBorders>
              <w:top w:val="nil"/>
              <w:left w:val="nil"/>
              <w:bottom w:val="nil"/>
              <w:right w:val="single" w:sz="4" w:space="0" w:color="000000"/>
            </w:tcBorders>
            <w:shd w:val="clear" w:color="auto" w:fill="auto"/>
            <w:noWrap/>
            <w:vAlign w:val="bottom"/>
            <w:hideMark/>
          </w:tcPr>
          <w:p w14:paraId="3712CCCC" w14:textId="77777777" w:rsidR="00241D0A" w:rsidRPr="00241D0A" w:rsidRDefault="00241D0A" w:rsidP="00241D0A">
            <w:pPr>
              <w:spacing w:after="0" w:line="240" w:lineRule="auto"/>
              <w:jc w:val="right"/>
              <w:rPr>
                <w:rFonts w:ascii="Times New Roman" w:eastAsia="Times New Roman" w:hAnsi="Times New Roman" w:cs="Times New Roman"/>
                <w:lang w:eastAsia="it-IT"/>
              </w:rPr>
            </w:pPr>
            <w:r w:rsidRPr="00241D0A">
              <w:rPr>
                <w:rFonts w:ascii="Times New Roman" w:eastAsia="Times New Roman" w:hAnsi="Times New Roman" w:cs="Times New Roman"/>
                <w:lang w:eastAsia="it-IT"/>
              </w:rPr>
              <w:t>161.232</w:t>
            </w:r>
          </w:p>
        </w:tc>
      </w:tr>
      <w:tr w:rsidR="00241D0A" w:rsidRPr="00241D0A" w14:paraId="4B4B8DED" w14:textId="77777777" w:rsidTr="00F21327">
        <w:trPr>
          <w:trHeight w:val="300"/>
        </w:trPr>
        <w:tc>
          <w:tcPr>
            <w:tcW w:w="4800" w:type="dxa"/>
            <w:tcBorders>
              <w:top w:val="nil"/>
              <w:left w:val="single" w:sz="4" w:space="0" w:color="000000"/>
              <w:bottom w:val="nil"/>
              <w:right w:val="single" w:sz="4" w:space="0" w:color="000000"/>
            </w:tcBorders>
            <w:shd w:val="clear" w:color="000000" w:fill="FFF2CC"/>
            <w:noWrap/>
            <w:vAlign w:val="bottom"/>
            <w:hideMark/>
          </w:tcPr>
          <w:p w14:paraId="3BB363EB" w14:textId="77777777" w:rsidR="00241D0A" w:rsidRPr="00241D0A" w:rsidRDefault="00241D0A" w:rsidP="00241D0A">
            <w:pPr>
              <w:spacing w:after="0" w:line="240" w:lineRule="auto"/>
              <w:rPr>
                <w:rFonts w:ascii="Times New Roman" w:eastAsia="Times New Roman" w:hAnsi="Times New Roman" w:cs="Times New Roman"/>
                <w:lang w:eastAsia="it-IT"/>
              </w:rPr>
            </w:pPr>
            <w:r w:rsidRPr="00241D0A">
              <w:rPr>
                <w:rFonts w:ascii="Times New Roman" w:eastAsia="Times New Roman" w:hAnsi="Times New Roman" w:cs="Times New Roman"/>
                <w:lang w:eastAsia="it-IT"/>
              </w:rPr>
              <w:t>Monza e della Brianza</w:t>
            </w:r>
          </w:p>
        </w:tc>
        <w:tc>
          <w:tcPr>
            <w:tcW w:w="1960" w:type="dxa"/>
            <w:tcBorders>
              <w:top w:val="nil"/>
              <w:left w:val="nil"/>
              <w:bottom w:val="nil"/>
              <w:right w:val="single" w:sz="4" w:space="0" w:color="000000"/>
            </w:tcBorders>
            <w:shd w:val="clear" w:color="000000" w:fill="FFF2CC"/>
            <w:noWrap/>
            <w:vAlign w:val="bottom"/>
            <w:hideMark/>
          </w:tcPr>
          <w:p w14:paraId="6C0D0A28" w14:textId="77777777" w:rsidR="00241D0A" w:rsidRPr="00241D0A" w:rsidRDefault="00241D0A" w:rsidP="00241D0A">
            <w:pPr>
              <w:spacing w:after="0" w:line="240" w:lineRule="auto"/>
              <w:jc w:val="right"/>
              <w:rPr>
                <w:rFonts w:ascii="Times New Roman" w:eastAsia="Times New Roman" w:hAnsi="Times New Roman" w:cs="Times New Roman"/>
                <w:lang w:eastAsia="it-IT"/>
              </w:rPr>
            </w:pPr>
            <w:r w:rsidRPr="00241D0A">
              <w:rPr>
                <w:rFonts w:ascii="Times New Roman" w:eastAsia="Times New Roman" w:hAnsi="Times New Roman" w:cs="Times New Roman"/>
                <w:lang w:eastAsia="it-IT"/>
              </w:rPr>
              <w:t>31.253</w:t>
            </w:r>
          </w:p>
        </w:tc>
      </w:tr>
      <w:tr w:rsidR="00241D0A" w:rsidRPr="00241D0A" w14:paraId="735B9C60" w14:textId="77777777" w:rsidTr="00F21327">
        <w:trPr>
          <w:trHeight w:val="300"/>
        </w:trPr>
        <w:tc>
          <w:tcPr>
            <w:tcW w:w="4800" w:type="dxa"/>
            <w:tcBorders>
              <w:top w:val="nil"/>
              <w:left w:val="single" w:sz="4" w:space="0" w:color="000000"/>
              <w:bottom w:val="nil"/>
              <w:right w:val="single" w:sz="4" w:space="0" w:color="000000"/>
            </w:tcBorders>
            <w:shd w:val="clear" w:color="auto" w:fill="auto"/>
            <w:noWrap/>
            <w:vAlign w:val="bottom"/>
            <w:hideMark/>
          </w:tcPr>
          <w:p w14:paraId="2C909E6E" w14:textId="77777777" w:rsidR="00241D0A" w:rsidRPr="00241D0A" w:rsidRDefault="00241D0A" w:rsidP="00241D0A">
            <w:pPr>
              <w:spacing w:after="0" w:line="240" w:lineRule="auto"/>
              <w:rPr>
                <w:rFonts w:ascii="Times New Roman" w:eastAsia="Times New Roman" w:hAnsi="Times New Roman" w:cs="Times New Roman"/>
                <w:lang w:eastAsia="it-IT"/>
              </w:rPr>
            </w:pPr>
            <w:r w:rsidRPr="00241D0A">
              <w:rPr>
                <w:rFonts w:ascii="Times New Roman" w:eastAsia="Times New Roman" w:hAnsi="Times New Roman" w:cs="Times New Roman"/>
                <w:lang w:eastAsia="it-IT"/>
              </w:rPr>
              <w:t>Pavia</w:t>
            </w:r>
          </w:p>
        </w:tc>
        <w:tc>
          <w:tcPr>
            <w:tcW w:w="1960" w:type="dxa"/>
            <w:tcBorders>
              <w:top w:val="nil"/>
              <w:left w:val="nil"/>
              <w:bottom w:val="nil"/>
              <w:right w:val="single" w:sz="4" w:space="0" w:color="000000"/>
            </w:tcBorders>
            <w:shd w:val="clear" w:color="auto" w:fill="auto"/>
            <w:noWrap/>
            <w:vAlign w:val="bottom"/>
            <w:hideMark/>
          </w:tcPr>
          <w:p w14:paraId="431AB9ED" w14:textId="77777777" w:rsidR="00241D0A" w:rsidRPr="00241D0A" w:rsidRDefault="00241D0A" w:rsidP="00241D0A">
            <w:pPr>
              <w:spacing w:after="0" w:line="240" w:lineRule="auto"/>
              <w:jc w:val="right"/>
              <w:rPr>
                <w:rFonts w:ascii="Times New Roman" w:eastAsia="Times New Roman" w:hAnsi="Times New Roman" w:cs="Times New Roman"/>
                <w:lang w:eastAsia="it-IT"/>
              </w:rPr>
            </w:pPr>
            <w:r w:rsidRPr="00241D0A">
              <w:rPr>
                <w:rFonts w:ascii="Times New Roman" w:eastAsia="Times New Roman" w:hAnsi="Times New Roman" w:cs="Times New Roman"/>
                <w:lang w:eastAsia="it-IT"/>
              </w:rPr>
              <w:t>36.510</w:t>
            </w:r>
          </w:p>
        </w:tc>
      </w:tr>
      <w:tr w:rsidR="00241D0A" w:rsidRPr="00241D0A" w14:paraId="1D2213D7" w14:textId="77777777" w:rsidTr="00F21327">
        <w:trPr>
          <w:trHeight w:val="300"/>
        </w:trPr>
        <w:tc>
          <w:tcPr>
            <w:tcW w:w="4800" w:type="dxa"/>
            <w:tcBorders>
              <w:top w:val="nil"/>
              <w:left w:val="single" w:sz="4" w:space="0" w:color="000000"/>
              <w:bottom w:val="nil"/>
              <w:right w:val="single" w:sz="4" w:space="0" w:color="000000"/>
            </w:tcBorders>
            <w:shd w:val="clear" w:color="000000" w:fill="FFF2CC"/>
            <w:noWrap/>
            <w:vAlign w:val="bottom"/>
            <w:hideMark/>
          </w:tcPr>
          <w:p w14:paraId="1C8B0291" w14:textId="77777777" w:rsidR="00241D0A" w:rsidRPr="00241D0A" w:rsidRDefault="00241D0A" w:rsidP="00241D0A">
            <w:pPr>
              <w:spacing w:after="0" w:line="240" w:lineRule="auto"/>
              <w:rPr>
                <w:rFonts w:ascii="Times New Roman" w:eastAsia="Times New Roman" w:hAnsi="Times New Roman" w:cs="Times New Roman"/>
                <w:lang w:eastAsia="it-IT"/>
              </w:rPr>
            </w:pPr>
            <w:r w:rsidRPr="00241D0A">
              <w:rPr>
                <w:rFonts w:ascii="Times New Roman" w:eastAsia="Times New Roman" w:hAnsi="Times New Roman" w:cs="Times New Roman"/>
                <w:lang w:eastAsia="it-IT"/>
              </w:rPr>
              <w:t>Sondrio</w:t>
            </w:r>
          </w:p>
        </w:tc>
        <w:tc>
          <w:tcPr>
            <w:tcW w:w="1960" w:type="dxa"/>
            <w:tcBorders>
              <w:top w:val="nil"/>
              <w:left w:val="nil"/>
              <w:bottom w:val="nil"/>
              <w:right w:val="single" w:sz="4" w:space="0" w:color="000000"/>
            </w:tcBorders>
            <w:shd w:val="clear" w:color="000000" w:fill="FFF2CC"/>
            <w:noWrap/>
            <w:vAlign w:val="bottom"/>
            <w:hideMark/>
          </w:tcPr>
          <w:p w14:paraId="1BEE398A" w14:textId="77777777" w:rsidR="00241D0A" w:rsidRPr="00241D0A" w:rsidRDefault="00241D0A" w:rsidP="00241D0A">
            <w:pPr>
              <w:spacing w:after="0" w:line="240" w:lineRule="auto"/>
              <w:jc w:val="right"/>
              <w:rPr>
                <w:rFonts w:ascii="Times New Roman" w:eastAsia="Times New Roman" w:hAnsi="Times New Roman" w:cs="Times New Roman"/>
                <w:lang w:eastAsia="it-IT"/>
              </w:rPr>
            </w:pPr>
            <w:r w:rsidRPr="00241D0A">
              <w:rPr>
                <w:rFonts w:ascii="Times New Roman" w:eastAsia="Times New Roman" w:hAnsi="Times New Roman" w:cs="Times New Roman"/>
                <w:lang w:eastAsia="it-IT"/>
              </w:rPr>
              <w:t>26.058</w:t>
            </w:r>
          </w:p>
        </w:tc>
      </w:tr>
      <w:tr w:rsidR="00241D0A" w:rsidRPr="00241D0A" w14:paraId="020DF526" w14:textId="77777777" w:rsidTr="00F21327">
        <w:trPr>
          <w:trHeight w:val="300"/>
        </w:trPr>
        <w:tc>
          <w:tcPr>
            <w:tcW w:w="4800" w:type="dxa"/>
            <w:tcBorders>
              <w:top w:val="nil"/>
              <w:left w:val="single" w:sz="4" w:space="0" w:color="000000"/>
              <w:bottom w:val="nil"/>
              <w:right w:val="single" w:sz="4" w:space="0" w:color="000000"/>
            </w:tcBorders>
            <w:shd w:val="clear" w:color="auto" w:fill="auto"/>
            <w:noWrap/>
            <w:vAlign w:val="bottom"/>
            <w:hideMark/>
          </w:tcPr>
          <w:p w14:paraId="3F5FD521" w14:textId="77777777" w:rsidR="00241D0A" w:rsidRPr="00241D0A" w:rsidRDefault="00241D0A" w:rsidP="00241D0A">
            <w:pPr>
              <w:spacing w:after="0" w:line="240" w:lineRule="auto"/>
              <w:rPr>
                <w:rFonts w:ascii="Times New Roman" w:eastAsia="Times New Roman" w:hAnsi="Times New Roman" w:cs="Times New Roman"/>
                <w:lang w:eastAsia="it-IT"/>
              </w:rPr>
            </w:pPr>
            <w:r w:rsidRPr="00241D0A">
              <w:rPr>
                <w:rFonts w:ascii="Times New Roman" w:eastAsia="Times New Roman" w:hAnsi="Times New Roman" w:cs="Times New Roman"/>
                <w:lang w:eastAsia="it-IT"/>
              </w:rPr>
              <w:t>Varese</w:t>
            </w:r>
          </w:p>
        </w:tc>
        <w:tc>
          <w:tcPr>
            <w:tcW w:w="1960" w:type="dxa"/>
            <w:tcBorders>
              <w:top w:val="nil"/>
              <w:left w:val="nil"/>
              <w:bottom w:val="nil"/>
              <w:right w:val="single" w:sz="4" w:space="0" w:color="000000"/>
            </w:tcBorders>
            <w:shd w:val="clear" w:color="auto" w:fill="auto"/>
            <w:noWrap/>
            <w:vAlign w:val="bottom"/>
            <w:hideMark/>
          </w:tcPr>
          <w:p w14:paraId="5A802B67" w14:textId="77777777" w:rsidR="00241D0A" w:rsidRPr="00241D0A" w:rsidRDefault="00241D0A" w:rsidP="00241D0A">
            <w:pPr>
              <w:spacing w:after="0" w:line="240" w:lineRule="auto"/>
              <w:jc w:val="right"/>
              <w:rPr>
                <w:rFonts w:ascii="Times New Roman" w:eastAsia="Times New Roman" w:hAnsi="Times New Roman" w:cs="Times New Roman"/>
                <w:lang w:eastAsia="it-IT"/>
              </w:rPr>
            </w:pPr>
            <w:r w:rsidRPr="00241D0A">
              <w:rPr>
                <w:rFonts w:ascii="Times New Roman" w:eastAsia="Times New Roman" w:hAnsi="Times New Roman" w:cs="Times New Roman"/>
                <w:lang w:eastAsia="it-IT"/>
              </w:rPr>
              <w:t>65.062</w:t>
            </w:r>
          </w:p>
        </w:tc>
      </w:tr>
    </w:tbl>
    <w:p w14:paraId="6C826767" w14:textId="77777777" w:rsidR="00241D0A" w:rsidRPr="00241D0A" w:rsidRDefault="00241D0A" w:rsidP="00241D0A"/>
    <w:p w14:paraId="61C5C7E4" w14:textId="77777777" w:rsidR="00241D0A" w:rsidRPr="00241D0A" w:rsidRDefault="00241D0A" w:rsidP="00241D0A">
      <w:pPr>
        <w:spacing w:after="0" w:line="240" w:lineRule="auto"/>
        <w:jc w:val="both"/>
      </w:pPr>
      <w:r w:rsidRPr="00241D0A">
        <w:rPr>
          <w:rFonts w:ascii="Verdana" w:hAnsi="Verdana"/>
          <w:sz w:val="28"/>
          <w:szCs w:val="28"/>
        </w:rPr>
        <w:t xml:space="preserve"> </w:t>
      </w:r>
    </w:p>
    <w:p w14:paraId="7B924EC4" w14:textId="77777777" w:rsidR="00241D0A" w:rsidRPr="00241D0A" w:rsidRDefault="00241D0A" w:rsidP="00241D0A">
      <w:pPr>
        <w:spacing w:after="0" w:line="240" w:lineRule="auto"/>
        <w:jc w:val="both"/>
        <w:rPr>
          <w:rFonts w:ascii="Verdana" w:hAnsi="Verdana" w:cs="Segoe UI"/>
          <w:sz w:val="28"/>
          <w:szCs w:val="28"/>
        </w:rPr>
      </w:pPr>
      <w:r w:rsidRPr="00241D0A">
        <w:rPr>
          <w:rFonts w:ascii="Verdana" w:hAnsi="Verdana" w:cs="Segoe UI"/>
          <w:sz w:val="28"/>
          <w:szCs w:val="28"/>
        </w:rPr>
        <w:t xml:space="preserve">                                                                  </w:t>
      </w:r>
      <w:proofErr w:type="gramStart"/>
      <w:r w:rsidRPr="00241D0A">
        <w:rPr>
          <w:rFonts w:ascii="Verdana" w:hAnsi="Verdana" w:cs="Segoe UI"/>
          <w:sz w:val="28"/>
          <w:szCs w:val="28"/>
        </w:rPr>
        <w:t>Totale :</w:t>
      </w:r>
      <w:proofErr w:type="gramEnd"/>
      <w:r w:rsidRPr="00241D0A">
        <w:rPr>
          <w:rFonts w:ascii="Verdana" w:hAnsi="Verdana" w:cs="Segoe UI"/>
          <w:sz w:val="28"/>
          <w:szCs w:val="28"/>
        </w:rPr>
        <w:t xml:space="preserve"> 586.951</w:t>
      </w:r>
    </w:p>
    <w:p w14:paraId="36E4A659" w14:textId="77777777" w:rsidR="00241D0A" w:rsidRPr="00241D0A" w:rsidRDefault="00241D0A" w:rsidP="00241D0A">
      <w:pPr>
        <w:spacing w:after="0" w:line="240" w:lineRule="auto"/>
        <w:jc w:val="both"/>
        <w:rPr>
          <w:rFonts w:ascii="Verdana" w:hAnsi="Verdana"/>
          <w:sz w:val="28"/>
          <w:szCs w:val="28"/>
        </w:rPr>
      </w:pPr>
    </w:p>
    <w:p w14:paraId="7CCE6298" w14:textId="77777777" w:rsidR="00241D0A" w:rsidRPr="00241D0A" w:rsidRDefault="00241D0A" w:rsidP="00241D0A"/>
    <w:p w14:paraId="14A95F40" w14:textId="77777777" w:rsidR="00241D0A" w:rsidRPr="00241D0A" w:rsidRDefault="00241D0A" w:rsidP="00241D0A">
      <w:pPr>
        <w:spacing w:before="100" w:beforeAutospacing="1" w:after="100" w:afterAutospacing="1" w:line="240" w:lineRule="auto"/>
        <w:rPr>
          <w:rFonts w:ascii="Calibri" w:hAnsi="Calibri" w:cs="Calibri"/>
          <w:lang w:eastAsia="it-IT"/>
        </w:rPr>
      </w:pPr>
    </w:p>
    <w:p w14:paraId="40B7E1CF" w14:textId="77777777" w:rsidR="00241D0A" w:rsidRPr="00241D0A" w:rsidRDefault="00241D0A" w:rsidP="00241D0A">
      <w:pPr>
        <w:spacing w:after="0" w:line="240" w:lineRule="auto"/>
        <w:rPr>
          <w:rFonts w:ascii="Calibri" w:hAnsi="Calibri" w:cs="Calibri"/>
          <w:lang w:eastAsia="it-IT"/>
        </w:rPr>
      </w:pPr>
      <w:r w:rsidRPr="00241D0A">
        <w:rPr>
          <w:rFonts w:ascii="Calibri" w:hAnsi="Calibri" w:cs="Calibri"/>
          <w:lang w:eastAsia="it-IT"/>
        </w:rPr>
        <w:br/>
      </w:r>
      <w:r w:rsidRPr="00241D0A">
        <w:rPr>
          <w:rFonts w:ascii="Verdana" w:hAnsi="Verdana" w:cs="Calibri"/>
          <w:sz w:val="28"/>
          <w:szCs w:val="28"/>
          <w:lang w:eastAsia="it-IT"/>
        </w:rPr>
        <w:t>LA STORIA DELL’EBM</w:t>
      </w:r>
    </w:p>
    <w:p w14:paraId="695E8795" w14:textId="77777777" w:rsidR="00241D0A" w:rsidRPr="00241D0A" w:rsidRDefault="00241D0A" w:rsidP="00241D0A">
      <w:pPr>
        <w:spacing w:after="0" w:line="240" w:lineRule="auto"/>
        <w:jc w:val="both"/>
        <w:rPr>
          <w:rFonts w:ascii="Verdana" w:hAnsi="Verdana"/>
          <w:sz w:val="28"/>
          <w:szCs w:val="28"/>
        </w:rPr>
      </w:pPr>
    </w:p>
    <w:p w14:paraId="6A84409C" w14:textId="77777777" w:rsidR="00241D0A" w:rsidRPr="00241D0A" w:rsidRDefault="00241D0A" w:rsidP="00241D0A">
      <w:pPr>
        <w:spacing w:after="0" w:line="240" w:lineRule="auto"/>
        <w:jc w:val="both"/>
        <w:rPr>
          <w:rFonts w:ascii="Verdana" w:hAnsi="Verdana"/>
          <w:sz w:val="28"/>
          <w:szCs w:val="28"/>
        </w:rPr>
      </w:pPr>
      <w:r w:rsidRPr="00241D0A">
        <w:rPr>
          <w:rFonts w:ascii="Verdana" w:hAnsi="Verdana"/>
          <w:sz w:val="28"/>
          <w:szCs w:val="28"/>
        </w:rPr>
        <w:t xml:space="preserve">L’Ente Bergamaschi nel Mondo nasce il 10 luglio 1967, presso la Camera di Commercio di Bergamo. La sua costituzione è la conseguenza degli intendimenti, presentati attraverso una circolare, dai Ministeri per gli Affari Esteri e dell’Industria, Commercio e Artigianato, che stimolavano le varie Regioni e Provincie coinvolte da una forte emigrazione a caldeggiare la promozione di iniziative a vantaggio degli emigranti, attraverso le locali Camere di Commercio: </w:t>
      </w:r>
      <w:r w:rsidRPr="00241D0A">
        <w:rPr>
          <w:rFonts w:ascii="Verdana" w:hAnsi="Verdana"/>
          <w:i/>
          <w:iCs/>
          <w:sz w:val="28"/>
          <w:szCs w:val="28"/>
        </w:rPr>
        <w:t>iniziative da realizzare nei vari settori ove si manifestassero necessità urgenti per i tanti lavoratori italiani all’estero</w:t>
      </w:r>
      <w:r w:rsidRPr="00241D0A">
        <w:rPr>
          <w:rFonts w:ascii="Verdana" w:hAnsi="Verdana"/>
          <w:sz w:val="28"/>
          <w:szCs w:val="28"/>
        </w:rPr>
        <w:t>.</w:t>
      </w:r>
    </w:p>
    <w:p w14:paraId="6EAF8692" w14:textId="77777777" w:rsidR="00241D0A" w:rsidRPr="00241D0A" w:rsidRDefault="00241D0A" w:rsidP="00241D0A">
      <w:pPr>
        <w:spacing w:after="0" w:line="240" w:lineRule="auto"/>
        <w:jc w:val="both"/>
        <w:rPr>
          <w:rFonts w:ascii="Verdana" w:hAnsi="Verdana"/>
          <w:sz w:val="28"/>
          <w:szCs w:val="28"/>
        </w:rPr>
      </w:pPr>
      <w:r w:rsidRPr="00241D0A">
        <w:rPr>
          <w:rFonts w:ascii="Verdana" w:hAnsi="Verdana"/>
          <w:sz w:val="28"/>
          <w:szCs w:val="28"/>
        </w:rPr>
        <w:t>Subito, la Camera di Commercio di Bergamo raccolse l’invito e promosse la costituzione dell’EBM, coinvolgendo enti e amministrazioni locali, e deliberando un sostanzioso contributo per l’avviamento delle attività, oltre a mettere a disposizione alcuni locali, per una sede.</w:t>
      </w:r>
    </w:p>
    <w:p w14:paraId="5ECA9070" w14:textId="77777777" w:rsidR="00241D0A" w:rsidRPr="00241D0A" w:rsidRDefault="00241D0A" w:rsidP="00241D0A">
      <w:pPr>
        <w:spacing w:after="0" w:line="240" w:lineRule="auto"/>
        <w:jc w:val="both"/>
        <w:rPr>
          <w:rFonts w:ascii="Verdana" w:hAnsi="Verdana"/>
          <w:sz w:val="28"/>
          <w:szCs w:val="28"/>
        </w:rPr>
      </w:pPr>
      <w:r w:rsidRPr="00241D0A">
        <w:rPr>
          <w:rFonts w:ascii="Verdana" w:hAnsi="Verdana"/>
          <w:sz w:val="28"/>
          <w:szCs w:val="28"/>
        </w:rPr>
        <w:t xml:space="preserve">Alla riunione di insediamento intervennero, in rappresentanza dei soci fondatori: Attilio Vicentini, Presidente della Camera di Commercio; Silvio Piccinelli, Presidente dell’Ente Provinciale per il Turismo di Bergamo; Giuseppe Pellegrini, Presidente del Consiglio della Valle Seriana e anche a nome dell’Amministrazione Provinciale di Bergamo; Giovanni Rinaldi, Presidente del Consorzio BIM Brembo e Serio, anche e per conto del Consiglio della Valle Brembana; Marino Mazzoleni, Presidente del Consiglio  della Valle Imagna; Costantino Simoncini, per il Consiglio della Val Calepio; Emilio Crippa, Vice-Presidente del Consorzio BIM dell’Oglio; Guido Suagher, Assessore del Comune di Albino; Giovanni Battista Galizzi, Vice-Sindaco del </w:t>
      </w:r>
      <w:r w:rsidRPr="00241D0A">
        <w:rPr>
          <w:rFonts w:ascii="Verdana" w:hAnsi="Verdana"/>
          <w:sz w:val="28"/>
          <w:szCs w:val="28"/>
        </w:rPr>
        <w:lastRenderedPageBreak/>
        <w:t>Comune di S. Pellegrino; Licinio Filisetti, Sindaco del Comune di Gromo.</w:t>
      </w:r>
    </w:p>
    <w:p w14:paraId="1C140D34" w14:textId="77777777" w:rsidR="00241D0A" w:rsidRPr="00241D0A" w:rsidRDefault="00241D0A" w:rsidP="00241D0A">
      <w:pPr>
        <w:spacing w:after="0" w:line="240" w:lineRule="auto"/>
        <w:jc w:val="both"/>
        <w:rPr>
          <w:rFonts w:ascii="Verdana" w:hAnsi="Verdana"/>
          <w:sz w:val="28"/>
          <w:szCs w:val="28"/>
        </w:rPr>
      </w:pPr>
      <w:r w:rsidRPr="00241D0A">
        <w:rPr>
          <w:rFonts w:ascii="Verdana" w:hAnsi="Verdana"/>
          <w:sz w:val="28"/>
          <w:szCs w:val="28"/>
        </w:rPr>
        <w:t>Dopo l’approvazione dello Statuto, venne nominato il Consiglio di Amministrazione, così composto: Costantino Simoncini, Presidente; Santo Locatelli, Vicepresidente; mentre i membri erano: Giovanni Battista Scaglia (Ministro dei Rapporti con il Parlamento), Giuseppe Belotti (deputato), Attilio Vicentini, Severino Citaristi, Silvio Piccinelli, Giuseppe Pellegrini, Marino Mazzoleni, Giovanni Rinaldi, Guido Suagher. Direttore dell’EBM: Andrea Carrara.</w:t>
      </w:r>
    </w:p>
    <w:p w14:paraId="484B48AD" w14:textId="77777777" w:rsidR="00241D0A" w:rsidRPr="00241D0A" w:rsidRDefault="00241D0A" w:rsidP="00241D0A">
      <w:pPr>
        <w:spacing w:after="0" w:line="240" w:lineRule="auto"/>
        <w:jc w:val="both"/>
        <w:rPr>
          <w:rFonts w:ascii="Verdana" w:hAnsi="Verdana"/>
          <w:sz w:val="28"/>
          <w:szCs w:val="28"/>
        </w:rPr>
      </w:pPr>
    </w:p>
    <w:p w14:paraId="0B2FE4F3" w14:textId="77777777" w:rsidR="00241D0A" w:rsidRPr="00241D0A" w:rsidRDefault="00241D0A" w:rsidP="00241D0A">
      <w:pPr>
        <w:spacing w:after="0" w:line="240" w:lineRule="auto"/>
        <w:jc w:val="both"/>
        <w:rPr>
          <w:rFonts w:ascii="Verdana" w:hAnsi="Verdana"/>
          <w:sz w:val="28"/>
          <w:szCs w:val="28"/>
        </w:rPr>
      </w:pPr>
      <w:r w:rsidRPr="00241D0A">
        <w:rPr>
          <w:rFonts w:ascii="Verdana" w:hAnsi="Verdana"/>
          <w:sz w:val="28"/>
          <w:szCs w:val="28"/>
        </w:rPr>
        <w:t xml:space="preserve">I presidenti che si sono succeduti sono stati: Costantino Simoncini, Attilio Vicentini, Marino Mazzoleni, Santo Locatelli, Carlo Personeni. </w:t>
      </w:r>
    </w:p>
    <w:p w14:paraId="476EF86C" w14:textId="77777777" w:rsidR="00241D0A" w:rsidRPr="00241D0A" w:rsidRDefault="00241D0A" w:rsidP="00241D0A">
      <w:pPr>
        <w:spacing w:after="0" w:line="240" w:lineRule="auto"/>
        <w:jc w:val="both"/>
        <w:rPr>
          <w:rFonts w:ascii="Verdana" w:hAnsi="Verdana"/>
          <w:sz w:val="28"/>
          <w:szCs w:val="28"/>
        </w:rPr>
      </w:pPr>
    </w:p>
    <w:p w14:paraId="073D1F47" w14:textId="77777777" w:rsidR="00241D0A" w:rsidRPr="00241D0A" w:rsidRDefault="00241D0A" w:rsidP="00241D0A">
      <w:pPr>
        <w:spacing w:after="0" w:line="240" w:lineRule="auto"/>
        <w:jc w:val="both"/>
        <w:rPr>
          <w:rFonts w:ascii="Verdana" w:hAnsi="Verdana"/>
          <w:sz w:val="28"/>
          <w:szCs w:val="28"/>
        </w:rPr>
      </w:pPr>
      <w:r w:rsidRPr="00241D0A">
        <w:rPr>
          <w:rFonts w:ascii="Verdana" w:hAnsi="Verdana"/>
          <w:sz w:val="28"/>
          <w:szCs w:val="28"/>
        </w:rPr>
        <w:t>I direttori: Andrea Carrara e Massimo Fabretti (fino al 2018).</w:t>
      </w:r>
    </w:p>
    <w:p w14:paraId="4EE5AAAD" w14:textId="77777777" w:rsidR="00241D0A" w:rsidRPr="00241D0A" w:rsidRDefault="00241D0A" w:rsidP="00241D0A">
      <w:pPr>
        <w:spacing w:after="0" w:line="240" w:lineRule="auto"/>
        <w:jc w:val="both"/>
        <w:rPr>
          <w:rFonts w:ascii="Verdana" w:hAnsi="Verdana"/>
          <w:sz w:val="28"/>
          <w:szCs w:val="28"/>
        </w:rPr>
      </w:pPr>
    </w:p>
    <w:p w14:paraId="5BD19E6A" w14:textId="77777777" w:rsidR="00241D0A" w:rsidRPr="00241D0A" w:rsidRDefault="00241D0A" w:rsidP="00241D0A">
      <w:pPr>
        <w:spacing w:after="0" w:line="240" w:lineRule="auto"/>
        <w:jc w:val="both"/>
        <w:rPr>
          <w:rFonts w:ascii="Verdana" w:hAnsi="Verdana"/>
          <w:sz w:val="28"/>
          <w:szCs w:val="28"/>
        </w:rPr>
      </w:pPr>
      <w:r w:rsidRPr="00241D0A">
        <w:rPr>
          <w:rFonts w:ascii="Verdana" w:hAnsi="Verdana"/>
          <w:sz w:val="28"/>
          <w:szCs w:val="28"/>
        </w:rPr>
        <w:t>LA MISSION</w:t>
      </w:r>
    </w:p>
    <w:p w14:paraId="13B7341C" w14:textId="77777777" w:rsidR="00241D0A" w:rsidRPr="00241D0A" w:rsidRDefault="00241D0A" w:rsidP="00241D0A">
      <w:pPr>
        <w:spacing w:after="0" w:line="240" w:lineRule="auto"/>
        <w:jc w:val="both"/>
        <w:rPr>
          <w:rFonts w:ascii="Verdana" w:hAnsi="Verdana"/>
          <w:sz w:val="28"/>
          <w:szCs w:val="28"/>
        </w:rPr>
      </w:pPr>
    </w:p>
    <w:p w14:paraId="7656C35A" w14:textId="77777777" w:rsidR="00241D0A" w:rsidRPr="00241D0A" w:rsidRDefault="00241D0A" w:rsidP="00241D0A">
      <w:pPr>
        <w:spacing w:after="0" w:line="240" w:lineRule="auto"/>
        <w:jc w:val="both"/>
        <w:rPr>
          <w:rFonts w:ascii="Verdana" w:hAnsi="Verdana"/>
          <w:sz w:val="28"/>
          <w:szCs w:val="28"/>
        </w:rPr>
      </w:pPr>
      <w:r w:rsidRPr="00241D0A">
        <w:rPr>
          <w:rFonts w:ascii="Verdana" w:hAnsi="Verdana"/>
          <w:sz w:val="28"/>
          <w:szCs w:val="28"/>
        </w:rPr>
        <w:t xml:space="preserve">I compiti dell’Ente, previsti dall’art. 2 dello Statuto, sono: </w:t>
      </w:r>
    </w:p>
    <w:p w14:paraId="799141D6" w14:textId="77777777" w:rsidR="00241D0A" w:rsidRPr="00241D0A" w:rsidRDefault="00241D0A" w:rsidP="00241D0A">
      <w:pPr>
        <w:numPr>
          <w:ilvl w:val="0"/>
          <w:numId w:val="1"/>
        </w:numPr>
        <w:spacing w:after="0" w:line="240" w:lineRule="auto"/>
        <w:jc w:val="both"/>
        <w:rPr>
          <w:rFonts w:ascii="Verdana" w:hAnsi="Verdana"/>
          <w:sz w:val="28"/>
          <w:szCs w:val="28"/>
        </w:rPr>
      </w:pPr>
      <w:r w:rsidRPr="00241D0A">
        <w:rPr>
          <w:rFonts w:ascii="Verdana" w:hAnsi="Verdana"/>
          <w:sz w:val="28"/>
          <w:szCs w:val="28"/>
        </w:rPr>
        <w:t xml:space="preserve">mantenimento dei collegamenti tra i bergamaschi emigrati, le loro famiglie e le loro comunità; </w:t>
      </w:r>
    </w:p>
    <w:p w14:paraId="5497AF8B" w14:textId="77777777" w:rsidR="00241D0A" w:rsidRPr="00241D0A" w:rsidRDefault="00241D0A" w:rsidP="00241D0A">
      <w:pPr>
        <w:numPr>
          <w:ilvl w:val="0"/>
          <w:numId w:val="1"/>
        </w:numPr>
        <w:spacing w:after="0" w:line="240" w:lineRule="auto"/>
        <w:jc w:val="both"/>
        <w:rPr>
          <w:rFonts w:ascii="Verdana" w:hAnsi="Verdana"/>
          <w:sz w:val="28"/>
          <w:szCs w:val="28"/>
        </w:rPr>
      </w:pPr>
      <w:r w:rsidRPr="00241D0A">
        <w:rPr>
          <w:rFonts w:ascii="Verdana" w:hAnsi="Verdana"/>
          <w:sz w:val="28"/>
          <w:szCs w:val="28"/>
        </w:rPr>
        <w:t xml:space="preserve">studio dei problemi dell’emigrazione, specie per quanto attiene la tutela dei diritti e degli interessi degli emigranti e delle loro famiglie; </w:t>
      </w:r>
    </w:p>
    <w:p w14:paraId="5A364AA0" w14:textId="77777777" w:rsidR="00241D0A" w:rsidRPr="00241D0A" w:rsidRDefault="00241D0A" w:rsidP="00241D0A">
      <w:pPr>
        <w:numPr>
          <w:ilvl w:val="0"/>
          <w:numId w:val="1"/>
        </w:numPr>
        <w:spacing w:after="0" w:line="240" w:lineRule="auto"/>
        <w:jc w:val="both"/>
        <w:rPr>
          <w:rFonts w:ascii="Verdana" w:hAnsi="Verdana"/>
          <w:sz w:val="28"/>
          <w:szCs w:val="28"/>
        </w:rPr>
      </w:pPr>
      <w:r w:rsidRPr="00241D0A">
        <w:rPr>
          <w:rFonts w:ascii="Verdana" w:hAnsi="Verdana" w:cs="Times New Roman"/>
          <w:sz w:val="28"/>
          <w:szCs w:val="28"/>
        </w:rPr>
        <w:t>assistenza sindacale, fiscale, sociale</w:t>
      </w:r>
      <w:r w:rsidRPr="00241D0A">
        <w:rPr>
          <w:rFonts w:ascii="Verdana" w:hAnsi="Verdana"/>
          <w:sz w:val="28"/>
          <w:szCs w:val="28"/>
        </w:rPr>
        <w:t>, culturale; censimento dei bergamaschi sparsi nel mondo;</w:t>
      </w:r>
    </w:p>
    <w:p w14:paraId="6FD9C1E0" w14:textId="77777777" w:rsidR="00241D0A" w:rsidRPr="00241D0A" w:rsidRDefault="00241D0A" w:rsidP="00241D0A">
      <w:pPr>
        <w:numPr>
          <w:ilvl w:val="0"/>
          <w:numId w:val="1"/>
        </w:numPr>
        <w:spacing w:after="0" w:line="240" w:lineRule="auto"/>
        <w:jc w:val="both"/>
        <w:rPr>
          <w:rFonts w:ascii="Verdana" w:hAnsi="Verdana"/>
          <w:sz w:val="28"/>
          <w:szCs w:val="28"/>
        </w:rPr>
      </w:pPr>
      <w:r w:rsidRPr="00241D0A">
        <w:rPr>
          <w:rFonts w:ascii="Verdana" w:hAnsi="Verdana"/>
          <w:sz w:val="28"/>
          <w:szCs w:val="28"/>
        </w:rPr>
        <w:t xml:space="preserve">documentazione storica ed attuale del lavoro dei bergamaschi all’estero; </w:t>
      </w:r>
    </w:p>
    <w:p w14:paraId="0FEFA1D8" w14:textId="77777777" w:rsidR="00241D0A" w:rsidRPr="00241D0A" w:rsidRDefault="00241D0A" w:rsidP="00241D0A">
      <w:pPr>
        <w:numPr>
          <w:ilvl w:val="0"/>
          <w:numId w:val="1"/>
        </w:numPr>
        <w:spacing w:after="0" w:line="240" w:lineRule="auto"/>
        <w:jc w:val="both"/>
        <w:rPr>
          <w:rFonts w:ascii="Verdana" w:hAnsi="Verdana"/>
          <w:sz w:val="28"/>
          <w:szCs w:val="28"/>
        </w:rPr>
      </w:pPr>
      <w:r w:rsidRPr="00241D0A">
        <w:rPr>
          <w:rFonts w:ascii="Verdana" w:hAnsi="Verdana"/>
          <w:sz w:val="28"/>
          <w:szCs w:val="28"/>
        </w:rPr>
        <w:t>diffusione dei valori della “</w:t>
      </w:r>
      <w:proofErr w:type="spellStart"/>
      <w:r w:rsidRPr="00241D0A">
        <w:rPr>
          <w:rFonts w:ascii="Verdana" w:hAnsi="Verdana"/>
          <w:sz w:val="28"/>
          <w:szCs w:val="28"/>
        </w:rPr>
        <w:t>bergamaschità</w:t>
      </w:r>
      <w:proofErr w:type="spellEnd"/>
      <w:r w:rsidRPr="00241D0A">
        <w:rPr>
          <w:rFonts w:ascii="Verdana" w:hAnsi="Verdana"/>
          <w:sz w:val="28"/>
          <w:szCs w:val="28"/>
        </w:rPr>
        <w:t xml:space="preserve">”; </w:t>
      </w:r>
    </w:p>
    <w:p w14:paraId="77208B7F" w14:textId="77777777" w:rsidR="00241D0A" w:rsidRPr="00241D0A" w:rsidRDefault="00241D0A" w:rsidP="00241D0A">
      <w:pPr>
        <w:numPr>
          <w:ilvl w:val="0"/>
          <w:numId w:val="1"/>
        </w:numPr>
        <w:spacing w:after="0" w:line="240" w:lineRule="auto"/>
        <w:jc w:val="both"/>
        <w:rPr>
          <w:rFonts w:ascii="Verdana" w:hAnsi="Verdana"/>
          <w:sz w:val="28"/>
          <w:szCs w:val="28"/>
        </w:rPr>
      </w:pPr>
      <w:r w:rsidRPr="00241D0A">
        <w:rPr>
          <w:rFonts w:ascii="Verdana" w:hAnsi="Verdana"/>
          <w:sz w:val="28"/>
          <w:szCs w:val="28"/>
        </w:rPr>
        <w:t xml:space="preserve">organizzazione di iniziative che puntano a </w:t>
      </w:r>
      <w:r w:rsidRPr="00241D0A">
        <w:rPr>
          <w:rFonts w:ascii="Verdana" w:hAnsi="Verdana" w:cs="Times New Roman"/>
          <w:sz w:val="28"/>
          <w:szCs w:val="28"/>
        </w:rPr>
        <w:t>valorizzare e promuovere in terra straniera l’ambiente, la cultura, l’arte, la storia, il folclore, il turismo della Bergamasca</w:t>
      </w:r>
      <w:r w:rsidRPr="00241D0A">
        <w:rPr>
          <w:rFonts w:ascii="Verdana" w:hAnsi="Verdana"/>
          <w:sz w:val="28"/>
          <w:szCs w:val="28"/>
        </w:rPr>
        <w:t xml:space="preserve"> (quindi rassegne di cori, spettacoli teatrali, reading letterari, feste conviviali, </w:t>
      </w:r>
      <w:proofErr w:type="gramStart"/>
      <w:r w:rsidRPr="00241D0A">
        <w:rPr>
          <w:rFonts w:ascii="Verdana" w:hAnsi="Verdana"/>
          <w:sz w:val="28"/>
          <w:szCs w:val="28"/>
        </w:rPr>
        <w:t>meeting enogastronomici</w:t>
      </w:r>
      <w:proofErr w:type="gramEnd"/>
      <w:r w:rsidRPr="00241D0A">
        <w:rPr>
          <w:rFonts w:ascii="Verdana" w:hAnsi="Verdana"/>
          <w:sz w:val="28"/>
          <w:szCs w:val="28"/>
        </w:rPr>
        <w:t xml:space="preserve">). </w:t>
      </w:r>
    </w:p>
    <w:p w14:paraId="36947189" w14:textId="77777777" w:rsidR="00241D0A" w:rsidRPr="00241D0A" w:rsidRDefault="00241D0A" w:rsidP="00241D0A">
      <w:pPr>
        <w:spacing w:after="0" w:line="240" w:lineRule="auto"/>
        <w:jc w:val="both"/>
        <w:rPr>
          <w:rFonts w:ascii="Verdana" w:hAnsi="Verdana"/>
          <w:sz w:val="28"/>
          <w:szCs w:val="28"/>
        </w:rPr>
      </w:pPr>
      <w:r w:rsidRPr="00241D0A">
        <w:rPr>
          <w:rFonts w:ascii="Verdana" w:hAnsi="Verdana" w:cs="Times New Roman"/>
          <w:sz w:val="28"/>
          <w:szCs w:val="28"/>
        </w:rPr>
        <w:t>Un sostegno polivalente, dunque.</w:t>
      </w:r>
    </w:p>
    <w:p w14:paraId="77D46BE8" w14:textId="77777777" w:rsidR="00241D0A" w:rsidRPr="00241D0A" w:rsidRDefault="00241D0A" w:rsidP="00241D0A">
      <w:pPr>
        <w:spacing w:after="0" w:line="240" w:lineRule="auto"/>
        <w:jc w:val="both"/>
        <w:rPr>
          <w:rFonts w:ascii="Verdana" w:hAnsi="Verdana"/>
          <w:sz w:val="28"/>
          <w:szCs w:val="28"/>
        </w:rPr>
      </w:pPr>
    </w:p>
    <w:p w14:paraId="2B3CAD00" w14:textId="77777777" w:rsidR="00241D0A" w:rsidRPr="00241D0A" w:rsidRDefault="00241D0A" w:rsidP="00241D0A">
      <w:pPr>
        <w:spacing w:after="0" w:line="240" w:lineRule="auto"/>
        <w:jc w:val="both"/>
        <w:rPr>
          <w:rFonts w:ascii="Verdana" w:hAnsi="Verdana"/>
          <w:sz w:val="28"/>
          <w:szCs w:val="28"/>
        </w:rPr>
      </w:pPr>
      <w:r w:rsidRPr="00241D0A">
        <w:rPr>
          <w:rFonts w:ascii="Verdana" w:hAnsi="Verdana"/>
          <w:sz w:val="28"/>
          <w:szCs w:val="28"/>
        </w:rPr>
        <w:t xml:space="preserve">La costituzione dell’EBM fu una felice intuizione, perché si creava un organismo che stabiliva un collegamento permanente con le migliaia di bergamaschi sparsi nel mondo. Oltre a censire gli emigranti, la provenienza e la destinazione, questo organismo instaura una fattiva collaborazione tra emigranti, le nuove comunità sociali createsi e le loro famiglie. </w:t>
      </w:r>
      <w:proofErr w:type="gramStart"/>
      <w:r w:rsidRPr="00241D0A">
        <w:rPr>
          <w:rFonts w:ascii="Verdana" w:hAnsi="Verdana"/>
          <w:sz w:val="28"/>
          <w:szCs w:val="28"/>
        </w:rPr>
        <w:t>Nel contempo</w:t>
      </w:r>
      <w:proofErr w:type="gramEnd"/>
      <w:r w:rsidRPr="00241D0A">
        <w:rPr>
          <w:rFonts w:ascii="Verdana" w:hAnsi="Verdana"/>
          <w:sz w:val="28"/>
          <w:szCs w:val="28"/>
        </w:rPr>
        <w:t xml:space="preserve">, promuove lo studio dei problemi </w:t>
      </w:r>
      <w:r w:rsidRPr="00241D0A">
        <w:rPr>
          <w:rFonts w:ascii="Verdana" w:hAnsi="Verdana"/>
          <w:sz w:val="28"/>
          <w:szCs w:val="28"/>
        </w:rPr>
        <w:lastRenderedPageBreak/>
        <w:t xml:space="preserve">migratori, in particolare la tutela dei diritti, diritti all’estero ma anche diritti che venivano a volte lesi sul territorio di provenienza, soprattutto quando le amministrazioni comunali approvano i Piani di Governo del Territorio (PGT) o deliberano le tariffe TARI e IMU (vedi discorso seconde case, tasse e imposte, magari per pochi giorni di vacanza all’anno nei Comuni di origine). Inoltre, promuove lo svolgimento di attività culturali, attraverso corsi di italiano all’estero e corsi di dialetto bergamasco. </w:t>
      </w:r>
    </w:p>
    <w:p w14:paraId="51C5AD72" w14:textId="77777777" w:rsidR="00241D0A" w:rsidRPr="00241D0A" w:rsidRDefault="00241D0A" w:rsidP="00241D0A">
      <w:pPr>
        <w:spacing w:after="0" w:line="240" w:lineRule="auto"/>
        <w:jc w:val="both"/>
        <w:rPr>
          <w:rFonts w:ascii="Verdana" w:hAnsi="Verdana"/>
          <w:sz w:val="28"/>
          <w:szCs w:val="28"/>
        </w:rPr>
      </w:pPr>
    </w:p>
    <w:p w14:paraId="279BBD17" w14:textId="77777777" w:rsidR="00241D0A" w:rsidRPr="00241D0A" w:rsidRDefault="00241D0A" w:rsidP="00241D0A">
      <w:pPr>
        <w:spacing w:after="0" w:line="240" w:lineRule="auto"/>
        <w:jc w:val="both"/>
        <w:rPr>
          <w:rFonts w:ascii="Verdana" w:hAnsi="Verdana"/>
          <w:sz w:val="28"/>
          <w:szCs w:val="28"/>
        </w:rPr>
      </w:pPr>
      <w:r w:rsidRPr="00241D0A">
        <w:rPr>
          <w:rFonts w:ascii="Verdana" w:hAnsi="Verdana"/>
          <w:sz w:val="28"/>
          <w:szCs w:val="28"/>
        </w:rPr>
        <w:t>COMUNICAZIONE</w:t>
      </w:r>
    </w:p>
    <w:p w14:paraId="1CB1EA8F" w14:textId="77777777" w:rsidR="00241D0A" w:rsidRPr="00241D0A" w:rsidRDefault="00241D0A" w:rsidP="00241D0A">
      <w:pPr>
        <w:spacing w:after="0" w:line="240" w:lineRule="auto"/>
        <w:jc w:val="both"/>
        <w:rPr>
          <w:rFonts w:ascii="Verdana" w:hAnsi="Verdana"/>
          <w:sz w:val="28"/>
          <w:szCs w:val="28"/>
        </w:rPr>
      </w:pPr>
    </w:p>
    <w:p w14:paraId="70802333" w14:textId="77777777" w:rsidR="00241D0A" w:rsidRPr="00241D0A" w:rsidRDefault="00241D0A" w:rsidP="00241D0A">
      <w:pPr>
        <w:spacing w:after="0" w:line="240" w:lineRule="auto"/>
        <w:jc w:val="both"/>
        <w:rPr>
          <w:rFonts w:ascii="Verdana" w:hAnsi="Verdana"/>
          <w:sz w:val="28"/>
          <w:szCs w:val="28"/>
        </w:rPr>
      </w:pPr>
      <w:r w:rsidRPr="00241D0A">
        <w:rPr>
          <w:rFonts w:ascii="Verdana" w:hAnsi="Verdana"/>
          <w:sz w:val="28"/>
          <w:szCs w:val="28"/>
        </w:rPr>
        <w:t>Una rivista “Bergamaschi nel Mondo” (giugno e dicembre);</w:t>
      </w:r>
    </w:p>
    <w:p w14:paraId="7ED33EA7" w14:textId="77777777" w:rsidR="00241D0A" w:rsidRPr="00241D0A" w:rsidRDefault="00241D0A" w:rsidP="00241D0A">
      <w:pPr>
        <w:spacing w:after="0" w:line="240" w:lineRule="auto"/>
        <w:jc w:val="both"/>
        <w:rPr>
          <w:rFonts w:ascii="Verdana" w:hAnsi="Verdana"/>
          <w:sz w:val="28"/>
          <w:szCs w:val="28"/>
        </w:rPr>
      </w:pPr>
      <w:r w:rsidRPr="00241D0A">
        <w:rPr>
          <w:rFonts w:ascii="Verdana" w:hAnsi="Verdana"/>
          <w:sz w:val="28"/>
          <w:szCs w:val="28"/>
        </w:rPr>
        <w:t>Un sito internet (</w:t>
      </w:r>
      <w:hyperlink r:id="rId6" w:history="1">
        <w:r w:rsidRPr="00241D0A">
          <w:rPr>
            <w:rFonts w:ascii="Verdana" w:hAnsi="Verdana"/>
            <w:color w:val="0000FF"/>
            <w:sz w:val="28"/>
            <w:szCs w:val="28"/>
            <w:u w:val="single"/>
          </w:rPr>
          <w:t>www.bergamaschinelmondo.com</w:t>
        </w:r>
      </w:hyperlink>
      <w:r w:rsidRPr="00241D0A">
        <w:rPr>
          <w:rFonts w:ascii="Verdana" w:hAnsi="Verdana"/>
          <w:sz w:val="28"/>
          <w:szCs w:val="28"/>
        </w:rPr>
        <w:t>);</w:t>
      </w:r>
    </w:p>
    <w:p w14:paraId="091798DD" w14:textId="77777777" w:rsidR="00241D0A" w:rsidRPr="00241D0A" w:rsidRDefault="00241D0A" w:rsidP="00241D0A">
      <w:pPr>
        <w:spacing w:after="0" w:line="240" w:lineRule="auto"/>
        <w:jc w:val="both"/>
        <w:rPr>
          <w:rFonts w:ascii="Verdana" w:hAnsi="Verdana"/>
          <w:color w:val="4472C4" w:themeColor="accent1"/>
          <w:sz w:val="28"/>
          <w:szCs w:val="28"/>
        </w:rPr>
      </w:pPr>
      <w:r w:rsidRPr="00241D0A">
        <w:rPr>
          <w:rFonts w:ascii="Verdana" w:hAnsi="Verdana"/>
          <w:sz w:val="28"/>
          <w:szCs w:val="28"/>
        </w:rPr>
        <w:t xml:space="preserve">Un </w:t>
      </w:r>
      <w:r w:rsidRPr="00241D0A">
        <w:rPr>
          <w:rFonts w:ascii="Verdana" w:hAnsi="Verdana"/>
          <w:b/>
          <w:bCs/>
          <w:i/>
          <w:iCs/>
          <w:color w:val="4472C4" w:themeColor="accent1"/>
          <w:sz w:val="28"/>
          <w:szCs w:val="28"/>
        </w:rPr>
        <w:t xml:space="preserve">canale </w:t>
      </w:r>
      <w:proofErr w:type="spellStart"/>
      <w:r w:rsidRPr="00241D0A">
        <w:rPr>
          <w:rFonts w:ascii="Verdana" w:hAnsi="Verdana"/>
          <w:b/>
          <w:bCs/>
          <w:i/>
          <w:iCs/>
          <w:color w:val="4472C4" w:themeColor="accent1"/>
          <w:sz w:val="28"/>
          <w:szCs w:val="28"/>
        </w:rPr>
        <w:t>youtube</w:t>
      </w:r>
      <w:proofErr w:type="spellEnd"/>
      <w:r w:rsidRPr="00241D0A">
        <w:rPr>
          <w:rFonts w:ascii="Verdana" w:hAnsi="Verdana"/>
          <w:color w:val="4472C4" w:themeColor="accent1"/>
          <w:sz w:val="28"/>
          <w:szCs w:val="28"/>
        </w:rPr>
        <w:t xml:space="preserve">. </w:t>
      </w:r>
    </w:p>
    <w:p w14:paraId="69500410" w14:textId="77777777" w:rsidR="00241D0A" w:rsidRPr="00241D0A" w:rsidRDefault="00241D0A" w:rsidP="00241D0A">
      <w:pPr>
        <w:spacing w:after="0" w:line="240" w:lineRule="auto"/>
        <w:jc w:val="both"/>
        <w:rPr>
          <w:rFonts w:ascii="Verdana" w:hAnsi="Verdana"/>
          <w:sz w:val="28"/>
          <w:szCs w:val="28"/>
        </w:rPr>
      </w:pPr>
    </w:p>
    <w:p w14:paraId="3DB8D957" w14:textId="77777777" w:rsidR="00241D0A" w:rsidRPr="00241D0A" w:rsidRDefault="00241D0A" w:rsidP="00241D0A">
      <w:pPr>
        <w:spacing w:after="0" w:line="240" w:lineRule="auto"/>
        <w:jc w:val="both"/>
        <w:rPr>
          <w:rFonts w:ascii="Verdana" w:hAnsi="Verdana"/>
          <w:sz w:val="28"/>
          <w:szCs w:val="28"/>
        </w:rPr>
      </w:pPr>
      <w:r w:rsidRPr="00241D0A">
        <w:rPr>
          <w:rFonts w:ascii="Verdana" w:hAnsi="Verdana"/>
          <w:sz w:val="28"/>
          <w:szCs w:val="28"/>
        </w:rPr>
        <w:t>I CIRCOLI</w:t>
      </w:r>
    </w:p>
    <w:p w14:paraId="7776BE49" w14:textId="77777777" w:rsidR="00241D0A" w:rsidRPr="00241D0A" w:rsidRDefault="00241D0A" w:rsidP="00241D0A">
      <w:pPr>
        <w:spacing w:after="0" w:line="240" w:lineRule="auto"/>
        <w:jc w:val="both"/>
        <w:rPr>
          <w:rFonts w:ascii="Verdana" w:hAnsi="Verdana"/>
          <w:sz w:val="28"/>
          <w:szCs w:val="28"/>
        </w:rPr>
      </w:pPr>
    </w:p>
    <w:p w14:paraId="216EF500" w14:textId="77777777" w:rsidR="00241D0A" w:rsidRPr="00241D0A" w:rsidRDefault="00241D0A" w:rsidP="00241D0A">
      <w:pPr>
        <w:spacing w:after="0" w:line="240" w:lineRule="auto"/>
        <w:jc w:val="both"/>
        <w:rPr>
          <w:rFonts w:ascii="Verdana" w:hAnsi="Verdana"/>
          <w:sz w:val="28"/>
          <w:szCs w:val="28"/>
        </w:rPr>
      </w:pPr>
      <w:r w:rsidRPr="00241D0A">
        <w:rPr>
          <w:rFonts w:ascii="Verdana" w:hAnsi="Verdana"/>
          <w:sz w:val="28"/>
          <w:szCs w:val="28"/>
        </w:rPr>
        <w:t>La costituzione dei Circoli è stata certamente l’azione di maggior rilievo dell’Ente, perché ha permesso di svolgere, in sinergia con loro, varie iniziative e attività, finalizzate sia alla risoluzione di problematiche socioassistenziali, sia di comunicazione, trasmissione e diffusione delle tradizioni bergamasche, nonché di promozione del territorio e della cultura bergamasca a 360 gradi.</w:t>
      </w:r>
    </w:p>
    <w:p w14:paraId="38B9CBDB" w14:textId="77777777" w:rsidR="00241D0A" w:rsidRPr="00241D0A" w:rsidRDefault="00241D0A" w:rsidP="00241D0A">
      <w:pPr>
        <w:spacing w:after="0" w:line="240" w:lineRule="auto"/>
        <w:jc w:val="both"/>
        <w:rPr>
          <w:rFonts w:ascii="Verdana" w:hAnsi="Verdana"/>
          <w:sz w:val="28"/>
          <w:szCs w:val="28"/>
        </w:rPr>
      </w:pPr>
      <w:r w:rsidRPr="00241D0A">
        <w:rPr>
          <w:rFonts w:ascii="Verdana" w:hAnsi="Verdana"/>
          <w:sz w:val="28"/>
          <w:szCs w:val="28"/>
        </w:rPr>
        <w:t xml:space="preserve">Il primo Circolo tenuto a battesimo fu quello di La </w:t>
      </w:r>
      <w:proofErr w:type="spellStart"/>
      <w:r w:rsidRPr="00241D0A">
        <w:rPr>
          <w:rFonts w:ascii="Verdana" w:hAnsi="Verdana"/>
          <w:sz w:val="28"/>
          <w:szCs w:val="28"/>
        </w:rPr>
        <w:t>Louviere</w:t>
      </w:r>
      <w:proofErr w:type="spellEnd"/>
      <w:r w:rsidRPr="00241D0A">
        <w:rPr>
          <w:rFonts w:ascii="Verdana" w:hAnsi="Verdana"/>
          <w:sz w:val="28"/>
          <w:szCs w:val="28"/>
        </w:rPr>
        <w:t xml:space="preserve">, in Belgio, nell’aprile 1968; poi, nell’autunno dello stesso anno, si costituì il Circolo di Ginevra, in Svizzera; e via via tutti gli altri, fino a toccare quota 34 Circoli e 22 Delegazioni, negli anni ‘90. Ora, alcuni si sono chiusi; altri stanno incontrando problemi di ricambio generazionale dei loro responsabili; altri ancora, pur vedendo ridursi il numero dei loro soci, continuano con caparbietà a ricoprire il ruolo di punto di riferimento dell’Ente Bergamaschi nel Mondo. Di contro, cresce il numero dei “corrispondenti”, cioè di coloro che rappresentano “punti di accoglienza” o “sportelli di ascolto” dei nuovi emigranti. </w:t>
      </w:r>
    </w:p>
    <w:p w14:paraId="4ACE55A4" w14:textId="77777777" w:rsidR="00241D0A" w:rsidRPr="00241D0A" w:rsidRDefault="00241D0A" w:rsidP="00241D0A">
      <w:pPr>
        <w:spacing w:after="0" w:line="240" w:lineRule="auto"/>
        <w:jc w:val="both"/>
        <w:rPr>
          <w:rFonts w:ascii="Verdana" w:hAnsi="Verdana"/>
          <w:sz w:val="28"/>
          <w:szCs w:val="28"/>
        </w:rPr>
      </w:pPr>
      <w:r w:rsidRPr="00241D0A">
        <w:rPr>
          <w:rFonts w:ascii="Verdana" w:hAnsi="Verdana"/>
          <w:sz w:val="28"/>
          <w:szCs w:val="28"/>
        </w:rPr>
        <w:t xml:space="preserve">Tanti i servizi offerti dai Circoli: </w:t>
      </w:r>
    </w:p>
    <w:p w14:paraId="68B8608C" w14:textId="77777777" w:rsidR="00241D0A" w:rsidRPr="00241D0A" w:rsidRDefault="00241D0A" w:rsidP="00241D0A">
      <w:pPr>
        <w:numPr>
          <w:ilvl w:val="0"/>
          <w:numId w:val="1"/>
        </w:numPr>
        <w:spacing w:after="0" w:line="240" w:lineRule="auto"/>
        <w:jc w:val="both"/>
        <w:rPr>
          <w:rFonts w:ascii="Verdana" w:hAnsi="Verdana"/>
          <w:sz w:val="28"/>
          <w:szCs w:val="28"/>
        </w:rPr>
      </w:pPr>
      <w:r w:rsidRPr="00241D0A">
        <w:rPr>
          <w:rFonts w:ascii="Verdana" w:hAnsi="Verdana"/>
          <w:sz w:val="28"/>
          <w:szCs w:val="28"/>
        </w:rPr>
        <w:t xml:space="preserve">attività di assistenza previdenziale, sociale, fiscale, in stretta collaborazione con i Patronati sindacali; </w:t>
      </w:r>
    </w:p>
    <w:p w14:paraId="045CD140" w14:textId="77777777" w:rsidR="00241D0A" w:rsidRPr="00241D0A" w:rsidRDefault="00241D0A" w:rsidP="00241D0A">
      <w:pPr>
        <w:numPr>
          <w:ilvl w:val="0"/>
          <w:numId w:val="1"/>
        </w:numPr>
        <w:spacing w:after="0" w:line="240" w:lineRule="auto"/>
        <w:jc w:val="both"/>
        <w:rPr>
          <w:rFonts w:ascii="Verdana" w:hAnsi="Verdana"/>
          <w:sz w:val="28"/>
          <w:szCs w:val="28"/>
        </w:rPr>
      </w:pPr>
      <w:r w:rsidRPr="00241D0A">
        <w:rPr>
          <w:rFonts w:ascii="Verdana" w:hAnsi="Verdana"/>
          <w:sz w:val="28"/>
          <w:szCs w:val="28"/>
        </w:rPr>
        <w:t xml:space="preserve">organizzazione di varie attività ludiche, ricreative, sportive, culturali, consentendo ai giovani emigranti il mantenimento di un legame con i territori d’origine e ai meno giovani di ravvivare, sia pure con nostalgia, i luoghi dell’infanzia. </w:t>
      </w:r>
    </w:p>
    <w:p w14:paraId="77D4376C" w14:textId="77777777" w:rsidR="00241D0A" w:rsidRPr="00241D0A" w:rsidRDefault="00241D0A" w:rsidP="00241D0A">
      <w:pPr>
        <w:spacing w:after="0" w:line="240" w:lineRule="auto"/>
        <w:jc w:val="both"/>
        <w:rPr>
          <w:rFonts w:ascii="Verdana" w:hAnsi="Verdana"/>
          <w:sz w:val="28"/>
          <w:szCs w:val="28"/>
        </w:rPr>
      </w:pPr>
      <w:r w:rsidRPr="00241D0A">
        <w:rPr>
          <w:rFonts w:ascii="Verdana" w:hAnsi="Verdana"/>
          <w:sz w:val="28"/>
          <w:szCs w:val="28"/>
        </w:rPr>
        <w:lastRenderedPageBreak/>
        <w:t xml:space="preserve">Da sottolineare, in particolare, il servizio dell’assistenza ai più soli, agli infermi, agli ammalati, ai più bisognosi, in particolare quelli che hanno perso qualsiasi legame con il territorio d’origine. La solidarietà offerta è sempre un’occasione di conforto e di vicinanza, molto apprezzata. </w:t>
      </w:r>
    </w:p>
    <w:p w14:paraId="235F2CC3" w14:textId="77777777" w:rsidR="00241D0A" w:rsidRPr="00241D0A" w:rsidRDefault="00241D0A" w:rsidP="00241D0A">
      <w:pPr>
        <w:spacing w:after="0" w:line="240" w:lineRule="auto"/>
        <w:jc w:val="both"/>
        <w:rPr>
          <w:rFonts w:ascii="Verdana" w:hAnsi="Verdana"/>
          <w:sz w:val="28"/>
          <w:szCs w:val="28"/>
        </w:rPr>
      </w:pPr>
      <w:r w:rsidRPr="00241D0A">
        <w:rPr>
          <w:rFonts w:ascii="Verdana" w:hAnsi="Verdana"/>
          <w:sz w:val="28"/>
          <w:szCs w:val="28"/>
        </w:rPr>
        <w:t>Senza dimenticare che i Circoli organizzano, in collaborazione con l’Ente, viaggi e soggiorni in Italia e in Bergamasca, nel solco di una nuova categoria di turismo, il “Turismo delle Radici”, che ha come destinazioni proprio i paesi e le terre di origine degli emigranti.</w:t>
      </w:r>
    </w:p>
    <w:p w14:paraId="1544F881" w14:textId="77777777" w:rsidR="00241D0A" w:rsidRPr="00241D0A" w:rsidRDefault="00241D0A" w:rsidP="00241D0A">
      <w:pPr>
        <w:spacing w:after="0" w:line="240" w:lineRule="auto"/>
        <w:jc w:val="both"/>
        <w:rPr>
          <w:rFonts w:ascii="Verdana" w:hAnsi="Verdana"/>
          <w:sz w:val="28"/>
          <w:szCs w:val="28"/>
        </w:rPr>
      </w:pPr>
      <w:r w:rsidRPr="00241D0A">
        <w:rPr>
          <w:rFonts w:ascii="Verdana" w:hAnsi="Verdana"/>
          <w:sz w:val="28"/>
          <w:szCs w:val="28"/>
        </w:rPr>
        <w:t xml:space="preserve">La presenza dei Circoli ha permesso anche di intrecciare relazioni rilevanti con le autorità locali dei Paesi ospitanti, le quali esprimono di solito giudizi altamente positivi nei confronti degli emigranti bergamaschi, che hanno lasciato impronte tangibili sui territori di nuova residenza. Per esempio, in Belgio, a La </w:t>
      </w:r>
      <w:proofErr w:type="spellStart"/>
      <w:r w:rsidRPr="00241D0A">
        <w:rPr>
          <w:rFonts w:ascii="Verdana" w:hAnsi="Verdana"/>
          <w:sz w:val="28"/>
          <w:szCs w:val="28"/>
        </w:rPr>
        <w:t>Louviere</w:t>
      </w:r>
      <w:proofErr w:type="spellEnd"/>
      <w:r w:rsidRPr="00241D0A">
        <w:rPr>
          <w:rFonts w:ascii="Verdana" w:hAnsi="Verdana"/>
          <w:sz w:val="28"/>
          <w:szCs w:val="28"/>
        </w:rPr>
        <w:t xml:space="preserve">, la carta stradale della città riporta “Rue de </w:t>
      </w:r>
      <w:proofErr w:type="spellStart"/>
      <w:r w:rsidRPr="00241D0A">
        <w:rPr>
          <w:rFonts w:ascii="Verdana" w:hAnsi="Verdana"/>
          <w:sz w:val="28"/>
          <w:szCs w:val="28"/>
        </w:rPr>
        <w:t>Bergame</w:t>
      </w:r>
      <w:proofErr w:type="spellEnd"/>
      <w:r w:rsidRPr="00241D0A">
        <w:rPr>
          <w:rFonts w:ascii="Verdana" w:hAnsi="Verdana"/>
          <w:sz w:val="28"/>
          <w:szCs w:val="28"/>
        </w:rPr>
        <w:t xml:space="preserve">” e “Rue de </w:t>
      </w:r>
      <w:proofErr w:type="spellStart"/>
      <w:r w:rsidRPr="00241D0A">
        <w:rPr>
          <w:rFonts w:ascii="Verdana" w:hAnsi="Verdana"/>
          <w:sz w:val="28"/>
          <w:szCs w:val="28"/>
        </w:rPr>
        <w:t>Lombardie</w:t>
      </w:r>
      <w:proofErr w:type="spellEnd"/>
      <w:r w:rsidRPr="00241D0A">
        <w:rPr>
          <w:rFonts w:ascii="Verdana" w:hAnsi="Verdana"/>
          <w:sz w:val="28"/>
          <w:szCs w:val="28"/>
        </w:rPr>
        <w:t xml:space="preserve">. </w:t>
      </w:r>
    </w:p>
    <w:p w14:paraId="11FE212B" w14:textId="77777777" w:rsidR="00241D0A" w:rsidRPr="00241D0A" w:rsidRDefault="00241D0A" w:rsidP="00241D0A">
      <w:pPr>
        <w:spacing w:after="0" w:line="240" w:lineRule="auto"/>
        <w:jc w:val="both"/>
        <w:rPr>
          <w:rFonts w:ascii="Verdana" w:hAnsi="Verdana"/>
          <w:sz w:val="28"/>
          <w:szCs w:val="28"/>
        </w:rPr>
      </w:pPr>
    </w:p>
    <w:p w14:paraId="5D4B19DA" w14:textId="77777777" w:rsidR="00241D0A" w:rsidRPr="00241D0A" w:rsidRDefault="00241D0A" w:rsidP="00241D0A">
      <w:pPr>
        <w:spacing w:after="0" w:line="240" w:lineRule="auto"/>
        <w:jc w:val="both"/>
        <w:rPr>
          <w:rFonts w:ascii="Verdana" w:hAnsi="Verdana"/>
          <w:sz w:val="28"/>
          <w:szCs w:val="28"/>
        </w:rPr>
      </w:pPr>
      <w:r w:rsidRPr="00241D0A">
        <w:rPr>
          <w:rFonts w:ascii="Verdana" w:hAnsi="Verdana"/>
          <w:sz w:val="28"/>
          <w:szCs w:val="28"/>
        </w:rPr>
        <w:t>I CORRISPONDENTI</w:t>
      </w:r>
    </w:p>
    <w:p w14:paraId="252BB8FB" w14:textId="77777777" w:rsidR="00241D0A" w:rsidRPr="00241D0A" w:rsidRDefault="00241D0A" w:rsidP="00241D0A">
      <w:pPr>
        <w:spacing w:after="0" w:line="240" w:lineRule="auto"/>
        <w:jc w:val="both"/>
        <w:rPr>
          <w:rFonts w:ascii="Verdana" w:hAnsi="Verdana"/>
          <w:sz w:val="28"/>
          <w:szCs w:val="28"/>
        </w:rPr>
      </w:pPr>
    </w:p>
    <w:p w14:paraId="19644788" w14:textId="77777777" w:rsidR="00241D0A" w:rsidRPr="00241D0A" w:rsidRDefault="00241D0A" w:rsidP="00241D0A">
      <w:pPr>
        <w:spacing w:after="0" w:line="240" w:lineRule="auto"/>
        <w:jc w:val="both"/>
        <w:rPr>
          <w:rFonts w:ascii="Verdana" w:hAnsi="Verdana"/>
          <w:sz w:val="28"/>
          <w:szCs w:val="28"/>
        </w:rPr>
      </w:pPr>
      <w:r w:rsidRPr="00241D0A">
        <w:rPr>
          <w:rFonts w:ascii="Verdana" w:hAnsi="Verdana"/>
          <w:sz w:val="28"/>
          <w:szCs w:val="28"/>
        </w:rPr>
        <w:t>I Corrispondenti rappresentano “punti di accoglienza” o “sportelli di ascolto” dei nuovi emigranti, operando per conto dell’EBM.</w:t>
      </w:r>
    </w:p>
    <w:p w14:paraId="3718F7C9" w14:textId="77777777" w:rsidR="00241D0A" w:rsidRPr="00241D0A" w:rsidRDefault="00241D0A" w:rsidP="00241D0A">
      <w:pPr>
        <w:spacing w:after="0" w:line="240" w:lineRule="auto"/>
        <w:jc w:val="both"/>
        <w:rPr>
          <w:rFonts w:ascii="Verdana" w:hAnsi="Verdana"/>
          <w:sz w:val="28"/>
          <w:szCs w:val="28"/>
        </w:rPr>
      </w:pPr>
      <w:r w:rsidRPr="00241D0A">
        <w:rPr>
          <w:rFonts w:ascii="Verdana" w:hAnsi="Verdana"/>
          <w:sz w:val="28"/>
          <w:szCs w:val="28"/>
        </w:rPr>
        <w:t>Chiare le loro azione operative:</w:t>
      </w:r>
    </w:p>
    <w:p w14:paraId="53E6A984" w14:textId="77777777" w:rsidR="00241D0A" w:rsidRPr="00241D0A" w:rsidRDefault="00241D0A" w:rsidP="00241D0A">
      <w:pPr>
        <w:numPr>
          <w:ilvl w:val="0"/>
          <w:numId w:val="1"/>
        </w:numPr>
        <w:spacing w:after="0" w:line="240" w:lineRule="auto"/>
        <w:jc w:val="both"/>
        <w:rPr>
          <w:rFonts w:ascii="Verdana" w:hAnsi="Verdana"/>
          <w:sz w:val="28"/>
          <w:szCs w:val="28"/>
        </w:rPr>
      </w:pPr>
      <w:r w:rsidRPr="00241D0A">
        <w:rPr>
          <w:rFonts w:ascii="Verdana" w:hAnsi="Verdana"/>
          <w:sz w:val="28"/>
          <w:szCs w:val="28"/>
        </w:rPr>
        <w:t>Aiutare gli emigranti nelle prime incombenze che devono affrontare all’arrivo nelle nuove comunità di residenza (lavoro, alloggio, trasporti, …);</w:t>
      </w:r>
    </w:p>
    <w:p w14:paraId="53022271" w14:textId="77777777" w:rsidR="00241D0A" w:rsidRPr="00241D0A" w:rsidRDefault="00241D0A" w:rsidP="00241D0A">
      <w:pPr>
        <w:numPr>
          <w:ilvl w:val="0"/>
          <w:numId w:val="1"/>
        </w:numPr>
        <w:spacing w:after="0" w:line="240" w:lineRule="auto"/>
        <w:jc w:val="both"/>
        <w:rPr>
          <w:rFonts w:ascii="Verdana" w:hAnsi="Verdana"/>
          <w:sz w:val="28"/>
          <w:szCs w:val="28"/>
        </w:rPr>
      </w:pPr>
      <w:r w:rsidRPr="00241D0A">
        <w:rPr>
          <w:rFonts w:ascii="Verdana" w:hAnsi="Verdana"/>
          <w:sz w:val="28"/>
          <w:szCs w:val="28"/>
        </w:rPr>
        <w:t>Sostenerli, se hanno problematiche economiche;</w:t>
      </w:r>
    </w:p>
    <w:p w14:paraId="13F01BB3" w14:textId="77777777" w:rsidR="00241D0A" w:rsidRPr="00241D0A" w:rsidRDefault="00241D0A" w:rsidP="00241D0A">
      <w:pPr>
        <w:numPr>
          <w:ilvl w:val="0"/>
          <w:numId w:val="1"/>
        </w:numPr>
        <w:spacing w:after="0" w:line="240" w:lineRule="auto"/>
        <w:jc w:val="both"/>
        <w:rPr>
          <w:rFonts w:ascii="Verdana" w:hAnsi="Verdana"/>
          <w:sz w:val="28"/>
          <w:szCs w:val="28"/>
        </w:rPr>
      </w:pPr>
      <w:r w:rsidRPr="00241D0A">
        <w:rPr>
          <w:rFonts w:ascii="Verdana" w:hAnsi="Verdana"/>
          <w:sz w:val="28"/>
          <w:szCs w:val="28"/>
        </w:rPr>
        <w:t xml:space="preserve">Offrire spazi di incontro e di relazione. </w:t>
      </w:r>
    </w:p>
    <w:p w14:paraId="7D6362E9" w14:textId="77777777" w:rsidR="00241D0A" w:rsidRPr="00241D0A" w:rsidRDefault="00241D0A" w:rsidP="00241D0A">
      <w:pPr>
        <w:spacing w:after="0" w:line="240" w:lineRule="auto"/>
        <w:jc w:val="both"/>
        <w:rPr>
          <w:rFonts w:ascii="Verdana" w:hAnsi="Verdana"/>
          <w:sz w:val="28"/>
          <w:szCs w:val="28"/>
        </w:rPr>
      </w:pPr>
      <w:r w:rsidRPr="00241D0A">
        <w:rPr>
          <w:rFonts w:ascii="Verdana" w:hAnsi="Verdana"/>
          <w:sz w:val="28"/>
          <w:szCs w:val="28"/>
        </w:rPr>
        <w:t xml:space="preserve">Un lavoro importante, </w:t>
      </w:r>
      <w:proofErr w:type="spellStart"/>
      <w:r w:rsidRPr="00241D0A">
        <w:rPr>
          <w:rFonts w:ascii="Verdana" w:hAnsi="Verdana"/>
          <w:sz w:val="28"/>
          <w:szCs w:val="28"/>
        </w:rPr>
        <w:t>perchè</w:t>
      </w:r>
      <w:proofErr w:type="spellEnd"/>
      <w:r w:rsidRPr="00241D0A">
        <w:rPr>
          <w:rFonts w:ascii="Verdana" w:hAnsi="Verdana"/>
          <w:sz w:val="28"/>
          <w:szCs w:val="28"/>
        </w:rPr>
        <w:t xml:space="preserve"> primo punto di contatto e di riferimento per gli emigranti: una specie di “Punto di accoglienza”, protetto e sicuro, dove offrire supporto motivazionale; o uno “Sportello d’ascolto”, dove raccogliere le varie istanze degli emigranti e offrire loro opportunità e risposte, nel tentativo di orientarli nella giusta direzione, relativamente alla ricerca del lavoro, all’ottenimento di permessi, visti e autorizzazioni, all’assistenza sociale, alla ricerca dell’alloggio e altro.</w:t>
      </w:r>
    </w:p>
    <w:p w14:paraId="68D69062" w14:textId="77777777" w:rsidR="00241D0A" w:rsidRPr="00241D0A" w:rsidRDefault="00241D0A" w:rsidP="00241D0A">
      <w:pPr>
        <w:spacing w:after="0" w:line="240" w:lineRule="auto"/>
        <w:jc w:val="both"/>
        <w:rPr>
          <w:rFonts w:ascii="Verdana" w:hAnsi="Verdana"/>
          <w:sz w:val="28"/>
          <w:szCs w:val="28"/>
        </w:rPr>
      </w:pPr>
    </w:p>
    <w:p w14:paraId="0A6DF6AB" w14:textId="77777777" w:rsidR="00241D0A" w:rsidRPr="00241D0A" w:rsidRDefault="00241D0A" w:rsidP="00241D0A">
      <w:pPr>
        <w:spacing w:after="0" w:line="240" w:lineRule="auto"/>
        <w:jc w:val="both"/>
        <w:rPr>
          <w:rFonts w:ascii="Verdana" w:hAnsi="Verdana"/>
          <w:sz w:val="28"/>
          <w:szCs w:val="28"/>
        </w:rPr>
      </w:pPr>
      <w:r w:rsidRPr="00241D0A">
        <w:rPr>
          <w:rFonts w:ascii="Verdana" w:hAnsi="Verdana"/>
          <w:sz w:val="28"/>
          <w:szCs w:val="28"/>
        </w:rPr>
        <w:t xml:space="preserve">I MISSIONARI </w:t>
      </w:r>
    </w:p>
    <w:p w14:paraId="379CA349" w14:textId="77777777" w:rsidR="00241D0A" w:rsidRPr="00241D0A" w:rsidRDefault="00241D0A" w:rsidP="00241D0A">
      <w:pPr>
        <w:spacing w:after="0" w:line="240" w:lineRule="auto"/>
        <w:jc w:val="both"/>
        <w:rPr>
          <w:rFonts w:ascii="Verdana" w:hAnsi="Verdana"/>
          <w:sz w:val="28"/>
          <w:szCs w:val="28"/>
        </w:rPr>
      </w:pPr>
    </w:p>
    <w:p w14:paraId="0F3104F5" w14:textId="77777777" w:rsidR="00241D0A" w:rsidRPr="00241D0A" w:rsidRDefault="00241D0A" w:rsidP="00241D0A">
      <w:pPr>
        <w:spacing w:after="0" w:line="240" w:lineRule="auto"/>
        <w:jc w:val="both"/>
        <w:rPr>
          <w:rFonts w:ascii="Verdana" w:hAnsi="Verdana"/>
          <w:sz w:val="28"/>
          <w:szCs w:val="28"/>
        </w:rPr>
      </w:pPr>
      <w:r w:rsidRPr="00241D0A">
        <w:rPr>
          <w:rFonts w:ascii="Verdana" w:hAnsi="Verdana"/>
          <w:sz w:val="28"/>
          <w:szCs w:val="28"/>
        </w:rPr>
        <w:t xml:space="preserve">I sacerdoti missionari in terra straniera, in particolare quelli bergamaschi, inviati dalla Diocesi di Bergamo o dalle Missione Cattoliche Italiane, sono stati, e sono ancora adesso, un chiaro punto di riferimento per tutti gli emigranti, non solo per problematiche </w:t>
      </w:r>
      <w:r w:rsidRPr="00241D0A">
        <w:rPr>
          <w:rFonts w:ascii="Verdana" w:hAnsi="Verdana"/>
          <w:sz w:val="28"/>
          <w:szCs w:val="28"/>
        </w:rPr>
        <w:lastRenderedPageBreak/>
        <w:t>spirituali, ma anche per questioni materiali. La loro missione viene svolta senza agevolazioni particolari, perché, oltre ad essere emigranti e quindi anche loro “stranieri”, sono visti a volte come “concorrenti”, perché spesso operano in Paesi dove la religione cattolica cristiana romana non è quella prevalente.</w:t>
      </w:r>
    </w:p>
    <w:p w14:paraId="6697F1E2" w14:textId="77777777" w:rsidR="00241D0A" w:rsidRPr="00241D0A" w:rsidRDefault="00241D0A" w:rsidP="00241D0A">
      <w:pPr>
        <w:spacing w:after="0" w:line="240" w:lineRule="auto"/>
        <w:jc w:val="both"/>
        <w:rPr>
          <w:rFonts w:ascii="Verdana" w:hAnsi="Verdana" w:cs="Calibri"/>
          <w:sz w:val="28"/>
          <w:szCs w:val="28"/>
          <w:lang w:eastAsia="it-IT"/>
        </w:rPr>
      </w:pPr>
      <w:r w:rsidRPr="00241D0A">
        <w:rPr>
          <w:rFonts w:ascii="Verdana" w:hAnsi="Verdana" w:cs="Calibri"/>
          <w:sz w:val="28"/>
          <w:szCs w:val="28"/>
          <w:lang w:eastAsia="it-IT"/>
        </w:rPr>
        <w:t xml:space="preserve">L’Ufficio Migrantes della Diocesi di Bergamo ha avviato nel 2011 la ricerca “Chiesa di Bergamo in emigrazione”. Il prodotto conclusivo è stato “Preti fra i migranti”, due tomi molto interessanti e ricchi di notizie: il primo, pubblicato nel 2013, raccoglie 17 storie di preti bergamaschi che sono stati negli anni ’70, ’80 e ’90 con gli italiani all’estero; il secondo, invece, racconta le testimonianze di 13 sacerdoti impegnati nelle Missioni Cattoliche Italiane in Europa (molti sono rientrati a Bergamo, per raggiunti limiti d’età o per problemi di salute o per rotazione con altri missionari). Edito dal Centro Studi Valle Imagna, il libro è stato curato dallo storico Antonio Carminati, specializzato in storia dell’emigrazione bergamasca e italiana. </w:t>
      </w:r>
    </w:p>
    <w:p w14:paraId="6E2764DC" w14:textId="77777777" w:rsidR="00241D0A" w:rsidRPr="00241D0A" w:rsidRDefault="00241D0A" w:rsidP="00241D0A">
      <w:pPr>
        <w:spacing w:after="0" w:line="240" w:lineRule="auto"/>
        <w:jc w:val="both"/>
        <w:rPr>
          <w:rFonts w:ascii="Verdana" w:hAnsi="Verdana"/>
          <w:sz w:val="28"/>
          <w:szCs w:val="28"/>
        </w:rPr>
      </w:pPr>
      <w:r w:rsidRPr="00241D0A">
        <w:rPr>
          <w:rFonts w:ascii="Verdana" w:hAnsi="Verdana"/>
          <w:sz w:val="28"/>
          <w:szCs w:val="28"/>
        </w:rPr>
        <w:t xml:space="preserve">Molti emigranti bergamaschi ricordano con stima e affetto questi sacerdoti bergamaschi che sono stati missionari in Europa, al seguito degli italiani all’estero, perché </w:t>
      </w:r>
      <w:r w:rsidRPr="00241D0A">
        <w:rPr>
          <w:rFonts w:ascii="Verdana" w:hAnsi="Verdana" w:cs="Poppins"/>
          <w:sz w:val="28"/>
          <w:szCs w:val="28"/>
        </w:rPr>
        <w:t>hanno ricoperto, all’interno delle Missioni Cattoliche Italiane, un ruolo determinante sul piano del sostegno, sia spirituale sia materiale, del popolo migrante, in funzione del suo inserimento in realtà diverse e complesse.</w:t>
      </w:r>
    </w:p>
    <w:p w14:paraId="78552C20" w14:textId="77777777" w:rsidR="00241D0A" w:rsidRPr="00241D0A" w:rsidRDefault="00241D0A" w:rsidP="00241D0A">
      <w:pPr>
        <w:spacing w:after="0" w:line="240" w:lineRule="auto"/>
        <w:jc w:val="both"/>
        <w:rPr>
          <w:rFonts w:ascii="Verdana" w:hAnsi="Verdana"/>
          <w:sz w:val="28"/>
          <w:szCs w:val="28"/>
        </w:rPr>
      </w:pPr>
    </w:p>
    <w:p w14:paraId="768AD084" w14:textId="77777777" w:rsidR="00241D0A" w:rsidRPr="00241D0A" w:rsidRDefault="00241D0A" w:rsidP="00241D0A">
      <w:pPr>
        <w:spacing w:after="0" w:line="240" w:lineRule="auto"/>
        <w:jc w:val="both"/>
        <w:rPr>
          <w:rFonts w:ascii="Verdana" w:hAnsi="Verdana"/>
          <w:sz w:val="28"/>
          <w:szCs w:val="28"/>
        </w:rPr>
      </w:pPr>
      <w:r w:rsidRPr="00241D0A">
        <w:rPr>
          <w:rFonts w:ascii="Verdana" w:hAnsi="Verdana"/>
          <w:sz w:val="28"/>
          <w:szCs w:val="28"/>
        </w:rPr>
        <w:t>DOVE SIAMO</w:t>
      </w:r>
    </w:p>
    <w:p w14:paraId="466E52C3" w14:textId="77777777" w:rsidR="00241D0A" w:rsidRPr="00241D0A" w:rsidRDefault="00241D0A" w:rsidP="00241D0A">
      <w:pPr>
        <w:spacing w:after="0" w:line="240" w:lineRule="auto"/>
        <w:jc w:val="both"/>
        <w:rPr>
          <w:rFonts w:ascii="Verdana" w:hAnsi="Verdana"/>
          <w:sz w:val="28"/>
          <w:szCs w:val="28"/>
        </w:rPr>
      </w:pPr>
    </w:p>
    <w:p w14:paraId="1169D198" w14:textId="77777777" w:rsidR="00241D0A" w:rsidRPr="00241D0A" w:rsidRDefault="00241D0A" w:rsidP="00241D0A">
      <w:pPr>
        <w:spacing w:after="0" w:line="240" w:lineRule="auto"/>
        <w:jc w:val="both"/>
        <w:rPr>
          <w:rFonts w:ascii="Verdana" w:hAnsi="Verdana" w:cs="Calibri"/>
          <w:sz w:val="28"/>
          <w:szCs w:val="28"/>
          <w:lang w:eastAsia="it-IT"/>
        </w:rPr>
      </w:pPr>
      <w:r w:rsidRPr="00241D0A">
        <w:rPr>
          <w:rFonts w:ascii="Verdana" w:hAnsi="Verdana" w:cs="Calibri"/>
          <w:sz w:val="28"/>
          <w:szCs w:val="28"/>
          <w:lang w:eastAsia="it-IT"/>
        </w:rPr>
        <w:t>Ente Bergamaschi nel Mondo</w:t>
      </w:r>
    </w:p>
    <w:p w14:paraId="239A6406" w14:textId="77777777" w:rsidR="00241D0A" w:rsidRPr="00241D0A" w:rsidRDefault="00241D0A" w:rsidP="00241D0A">
      <w:pPr>
        <w:spacing w:after="0" w:line="240" w:lineRule="auto"/>
        <w:jc w:val="both"/>
        <w:rPr>
          <w:rFonts w:ascii="Verdana" w:hAnsi="Verdana" w:cs="Calibri"/>
          <w:sz w:val="28"/>
          <w:szCs w:val="28"/>
          <w:lang w:eastAsia="it-IT"/>
        </w:rPr>
      </w:pPr>
      <w:r w:rsidRPr="00241D0A">
        <w:rPr>
          <w:rFonts w:ascii="Verdana" w:hAnsi="Verdana" w:cs="Calibri"/>
          <w:sz w:val="28"/>
          <w:szCs w:val="28"/>
          <w:lang w:eastAsia="it-IT"/>
        </w:rPr>
        <w:t>Viale Vittorio Emanuele II, 20 - Villa Finazzi</w:t>
      </w:r>
    </w:p>
    <w:p w14:paraId="74FC0FAC" w14:textId="77777777" w:rsidR="00241D0A" w:rsidRPr="00241D0A" w:rsidRDefault="00241D0A" w:rsidP="00241D0A">
      <w:pPr>
        <w:spacing w:after="0" w:line="240" w:lineRule="auto"/>
        <w:jc w:val="both"/>
        <w:rPr>
          <w:rFonts w:ascii="Verdana" w:hAnsi="Verdana" w:cs="Calibri"/>
          <w:sz w:val="28"/>
          <w:szCs w:val="28"/>
          <w:lang w:eastAsia="it-IT"/>
        </w:rPr>
      </w:pPr>
      <w:r w:rsidRPr="00241D0A">
        <w:rPr>
          <w:rFonts w:ascii="Verdana" w:hAnsi="Verdana" w:cs="Calibri"/>
          <w:sz w:val="28"/>
          <w:szCs w:val="28"/>
          <w:lang w:eastAsia="it-IT"/>
        </w:rPr>
        <w:t>24121 Bergamo</w:t>
      </w:r>
    </w:p>
    <w:p w14:paraId="04F21CFE" w14:textId="77777777" w:rsidR="00241D0A" w:rsidRPr="00241D0A" w:rsidRDefault="00241D0A" w:rsidP="00241D0A">
      <w:pPr>
        <w:spacing w:after="0" w:line="240" w:lineRule="auto"/>
        <w:jc w:val="both"/>
        <w:rPr>
          <w:rFonts w:ascii="Verdana" w:hAnsi="Verdana" w:cs="Calibri"/>
          <w:sz w:val="28"/>
          <w:szCs w:val="28"/>
          <w:lang w:eastAsia="it-IT"/>
        </w:rPr>
      </w:pPr>
      <w:r w:rsidRPr="00241D0A">
        <w:rPr>
          <w:rFonts w:ascii="Verdana" w:hAnsi="Verdana" w:cs="Calibri"/>
          <w:sz w:val="28"/>
          <w:szCs w:val="28"/>
          <w:lang w:eastAsia="it-IT"/>
        </w:rPr>
        <w:t>035.7758249 (segreteria)</w:t>
      </w:r>
    </w:p>
    <w:p w14:paraId="574EF824" w14:textId="77777777" w:rsidR="00241D0A" w:rsidRPr="00241D0A" w:rsidRDefault="00241D0A" w:rsidP="00241D0A">
      <w:pPr>
        <w:spacing w:after="0" w:line="240" w:lineRule="auto"/>
        <w:jc w:val="both"/>
        <w:rPr>
          <w:rFonts w:ascii="Verdana" w:hAnsi="Verdana" w:cs="Calibri"/>
          <w:sz w:val="28"/>
          <w:szCs w:val="28"/>
          <w:lang w:eastAsia="it-IT"/>
        </w:rPr>
      </w:pPr>
      <w:r w:rsidRPr="00241D0A">
        <w:rPr>
          <w:rFonts w:ascii="Verdana" w:hAnsi="Verdana" w:cs="Calibri"/>
          <w:sz w:val="28"/>
          <w:szCs w:val="28"/>
          <w:lang w:eastAsia="it-IT"/>
        </w:rPr>
        <w:t>338.9746012 (ufficio stampa e comunicazione)</w:t>
      </w:r>
    </w:p>
    <w:p w14:paraId="0B925BF1" w14:textId="77777777" w:rsidR="00241D0A" w:rsidRPr="00241D0A" w:rsidRDefault="00241D0A" w:rsidP="00241D0A">
      <w:pPr>
        <w:spacing w:after="0" w:line="240" w:lineRule="auto"/>
        <w:jc w:val="both"/>
        <w:rPr>
          <w:rFonts w:ascii="Verdana" w:hAnsi="Verdana" w:cs="Calibri"/>
          <w:sz w:val="28"/>
          <w:szCs w:val="28"/>
          <w:lang w:eastAsia="it-IT"/>
        </w:rPr>
      </w:pPr>
      <w:r w:rsidRPr="00241D0A">
        <w:rPr>
          <w:rFonts w:ascii="Verdana" w:hAnsi="Verdana" w:cs="Calibri"/>
          <w:sz w:val="28"/>
          <w:szCs w:val="28"/>
          <w:lang w:eastAsia="it-IT"/>
        </w:rPr>
        <w:t>www.bergamaschinelmondo.com</w:t>
      </w:r>
    </w:p>
    <w:p w14:paraId="08DDDE62" w14:textId="77777777" w:rsidR="00241D0A" w:rsidRPr="00241D0A" w:rsidRDefault="00241D0A" w:rsidP="00241D0A">
      <w:pPr>
        <w:spacing w:after="0" w:line="240" w:lineRule="auto"/>
        <w:jc w:val="both"/>
        <w:rPr>
          <w:rFonts w:ascii="Verdana" w:hAnsi="Verdana" w:cs="Calibri"/>
          <w:sz w:val="28"/>
          <w:szCs w:val="28"/>
          <w:lang w:eastAsia="it-IT"/>
        </w:rPr>
      </w:pPr>
      <w:hyperlink r:id="rId7" w:history="1">
        <w:r w:rsidRPr="00241D0A">
          <w:rPr>
            <w:rFonts w:ascii="Verdana" w:hAnsi="Verdana" w:cs="Calibri"/>
            <w:sz w:val="28"/>
            <w:szCs w:val="28"/>
            <w:u w:val="single"/>
            <w:lang w:eastAsia="it-IT"/>
          </w:rPr>
          <w:t>info@bergamaschinelmondo.com</w:t>
        </w:r>
      </w:hyperlink>
    </w:p>
    <w:p w14:paraId="42A9010F" w14:textId="77777777" w:rsidR="00241D0A" w:rsidRPr="00241D0A" w:rsidRDefault="00241D0A" w:rsidP="00241D0A">
      <w:pPr>
        <w:spacing w:after="0" w:line="240" w:lineRule="auto"/>
        <w:jc w:val="both"/>
        <w:rPr>
          <w:rFonts w:ascii="Verdana" w:hAnsi="Verdana"/>
          <w:sz w:val="28"/>
          <w:szCs w:val="28"/>
        </w:rPr>
      </w:pPr>
    </w:p>
    <w:p w14:paraId="689A83C6" w14:textId="77777777" w:rsidR="00241D0A" w:rsidRPr="00241D0A" w:rsidRDefault="00241D0A" w:rsidP="00241D0A">
      <w:pPr>
        <w:spacing w:after="0" w:line="240" w:lineRule="auto"/>
        <w:jc w:val="both"/>
        <w:rPr>
          <w:rFonts w:ascii="Verdana" w:hAnsi="Verdana" w:cs="Calibri"/>
          <w:sz w:val="28"/>
          <w:szCs w:val="28"/>
          <w:lang w:eastAsia="it-IT"/>
        </w:rPr>
      </w:pPr>
      <w:r w:rsidRPr="00241D0A">
        <w:rPr>
          <w:rFonts w:ascii="Verdana" w:hAnsi="Verdana" w:cs="Calibri"/>
          <w:sz w:val="28"/>
          <w:szCs w:val="28"/>
          <w:lang w:eastAsia="it-IT"/>
        </w:rPr>
        <w:t>ORGANIGRAMMA</w:t>
      </w:r>
    </w:p>
    <w:p w14:paraId="0ABE2F48" w14:textId="77777777" w:rsidR="00241D0A" w:rsidRPr="00241D0A" w:rsidRDefault="00241D0A" w:rsidP="00241D0A">
      <w:pPr>
        <w:spacing w:after="0" w:line="240" w:lineRule="auto"/>
        <w:rPr>
          <w:rFonts w:ascii="Verdana" w:hAnsi="Verdana"/>
          <w:b/>
          <w:bCs/>
          <w:sz w:val="28"/>
          <w:szCs w:val="28"/>
        </w:rPr>
      </w:pPr>
      <w:r w:rsidRPr="00241D0A">
        <w:rPr>
          <w:rFonts w:ascii="Verdana" w:hAnsi="Verdana"/>
          <w:b/>
          <w:bCs/>
          <w:sz w:val="28"/>
          <w:szCs w:val="28"/>
        </w:rPr>
        <w:t>Consiglio Direttivo EBM – da assemblea 20 giugno 2022</w:t>
      </w:r>
    </w:p>
    <w:p w14:paraId="3D28834C" w14:textId="77777777" w:rsidR="00241D0A" w:rsidRPr="00241D0A" w:rsidRDefault="00241D0A" w:rsidP="00241D0A">
      <w:pPr>
        <w:spacing w:after="0" w:line="240" w:lineRule="auto"/>
        <w:rPr>
          <w:rFonts w:ascii="Verdana" w:hAnsi="Verdana"/>
          <w:sz w:val="28"/>
          <w:szCs w:val="28"/>
        </w:rPr>
      </w:pPr>
    </w:p>
    <w:p w14:paraId="5641BF8B" w14:textId="77777777" w:rsidR="00241D0A" w:rsidRPr="00241D0A" w:rsidRDefault="00241D0A" w:rsidP="00241D0A">
      <w:pPr>
        <w:spacing w:after="0" w:line="240" w:lineRule="auto"/>
        <w:rPr>
          <w:rFonts w:ascii="Verdana" w:hAnsi="Verdana"/>
          <w:sz w:val="28"/>
          <w:szCs w:val="28"/>
        </w:rPr>
      </w:pPr>
      <w:r w:rsidRPr="00241D0A">
        <w:rPr>
          <w:rFonts w:ascii="Verdana" w:hAnsi="Verdana"/>
          <w:sz w:val="28"/>
          <w:szCs w:val="28"/>
        </w:rPr>
        <w:t>Santo Locatelli (presidente onorario)</w:t>
      </w:r>
    </w:p>
    <w:p w14:paraId="335E1588" w14:textId="77777777" w:rsidR="00241D0A" w:rsidRPr="00241D0A" w:rsidRDefault="00241D0A" w:rsidP="00241D0A">
      <w:pPr>
        <w:spacing w:after="0" w:line="240" w:lineRule="auto"/>
        <w:rPr>
          <w:rFonts w:ascii="Verdana" w:hAnsi="Verdana"/>
          <w:sz w:val="28"/>
          <w:szCs w:val="28"/>
        </w:rPr>
      </w:pPr>
    </w:p>
    <w:p w14:paraId="3B6CDAAC" w14:textId="77777777" w:rsidR="00241D0A" w:rsidRPr="00241D0A" w:rsidRDefault="00241D0A" w:rsidP="00241D0A">
      <w:pPr>
        <w:spacing w:after="0" w:line="240" w:lineRule="auto"/>
        <w:rPr>
          <w:rFonts w:ascii="Verdana" w:hAnsi="Verdana"/>
          <w:sz w:val="28"/>
          <w:szCs w:val="28"/>
        </w:rPr>
      </w:pPr>
      <w:r w:rsidRPr="00241D0A">
        <w:rPr>
          <w:rFonts w:ascii="Verdana" w:hAnsi="Verdana"/>
          <w:sz w:val="28"/>
          <w:szCs w:val="28"/>
        </w:rPr>
        <w:t>Carlo Personeni (Consorzio BIM Bergamo) (presidente)</w:t>
      </w:r>
    </w:p>
    <w:p w14:paraId="5A0DD146" w14:textId="77777777" w:rsidR="00241D0A" w:rsidRPr="00241D0A" w:rsidRDefault="00241D0A" w:rsidP="00241D0A">
      <w:pPr>
        <w:spacing w:after="0" w:line="240" w:lineRule="auto"/>
        <w:rPr>
          <w:rFonts w:ascii="Verdana" w:hAnsi="Verdana"/>
          <w:sz w:val="28"/>
          <w:szCs w:val="28"/>
        </w:rPr>
      </w:pPr>
    </w:p>
    <w:p w14:paraId="5F224DA2" w14:textId="77777777" w:rsidR="00241D0A" w:rsidRPr="00241D0A" w:rsidRDefault="00241D0A" w:rsidP="00241D0A">
      <w:pPr>
        <w:spacing w:after="0" w:line="240" w:lineRule="auto"/>
        <w:rPr>
          <w:rFonts w:ascii="Verdana" w:hAnsi="Verdana"/>
          <w:sz w:val="28"/>
          <w:szCs w:val="28"/>
        </w:rPr>
      </w:pPr>
      <w:r w:rsidRPr="00241D0A">
        <w:rPr>
          <w:rFonts w:ascii="Verdana" w:hAnsi="Verdana"/>
          <w:sz w:val="28"/>
          <w:szCs w:val="28"/>
        </w:rPr>
        <w:t>Valerio Bettoni (ACI Bergamo)</w:t>
      </w:r>
    </w:p>
    <w:p w14:paraId="42092C93" w14:textId="77777777" w:rsidR="00241D0A" w:rsidRPr="00241D0A" w:rsidRDefault="00241D0A" w:rsidP="00241D0A">
      <w:pPr>
        <w:spacing w:after="0" w:line="240" w:lineRule="auto"/>
        <w:rPr>
          <w:rFonts w:ascii="Verdana" w:hAnsi="Verdana"/>
          <w:sz w:val="28"/>
          <w:szCs w:val="28"/>
        </w:rPr>
      </w:pPr>
      <w:r w:rsidRPr="00241D0A">
        <w:rPr>
          <w:rFonts w:ascii="Verdana" w:hAnsi="Verdana"/>
          <w:sz w:val="28"/>
          <w:szCs w:val="28"/>
        </w:rPr>
        <w:lastRenderedPageBreak/>
        <w:t>Duilio Baggi (BCC Bergamo)</w:t>
      </w:r>
    </w:p>
    <w:p w14:paraId="74FFCC61" w14:textId="77777777" w:rsidR="00241D0A" w:rsidRPr="00241D0A" w:rsidRDefault="00241D0A" w:rsidP="00241D0A">
      <w:pPr>
        <w:spacing w:after="0" w:line="240" w:lineRule="auto"/>
        <w:rPr>
          <w:rFonts w:ascii="Verdana" w:hAnsi="Verdana"/>
          <w:sz w:val="28"/>
          <w:szCs w:val="28"/>
        </w:rPr>
      </w:pPr>
      <w:r w:rsidRPr="00241D0A">
        <w:rPr>
          <w:rFonts w:ascii="Verdana" w:hAnsi="Verdana"/>
          <w:sz w:val="28"/>
          <w:szCs w:val="28"/>
        </w:rPr>
        <w:t>Carlo Mazzoleni (Camera di Commercio di Bergamo)</w:t>
      </w:r>
    </w:p>
    <w:p w14:paraId="1450A24C" w14:textId="77777777" w:rsidR="00241D0A" w:rsidRPr="00241D0A" w:rsidRDefault="00241D0A" w:rsidP="00241D0A">
      <w:pPr>
        <w:spacing w:after="0" w:line="240" w:lineRule="auto"/>
        <w:rPr>
          <w:rFonts w:ascii="Verdana" w:hAnsi="Verdana"/>
          <w:sz w:val="28"/>
          <w:szCs w:val="28"/>
        </w:rPr>
      </w:pPr>
      <w:r w:rsidRPr="00241D0A">
        <w:rPr>
          <w:rFonts w:ascii="Verdana" w:hAnsi="Verdana"/>
          <w:sz w:val="28"/>
          <w:szCs w:val="28"/>
        </w:rPr>
        <w:t>Pasquale Gandolfi (Provincia di Bergamo)</w:t>
      </w:r>
    </w:p>
    <w:p w14:paraId="746EF73A" w14:textId="77777777" w:rsidR="00241D0A" w:rsidRPr="00241D0A" w:rsidRDefault="00241D0A" w:rsidP="00241D0A">
      <w:pPr>
        <w:spacing w:after="0" w:line="240" w:lineRule="auto"/>
        <w:rPr>
          <w:rFonts w:ascii="Verdana" w:hAnsi="Verdana"/>
          <w:sz w:val="28"/>
          <w:szCs w:val="28"/>
        </w:rPr>
      </w:pPr>
      <w:r w:rsidRPr="00241D0A">
        <w:rPr>
          <w:rFonts w:ascii="Verdana" w:hAnsi="Verdana"/>
          <w:sz w:val="28"/>
          <w:szCs w:val="28"/>
        </w:rPr>
        <w:t>Denis Flaccadori (Consorzio BIM Oglio)</w:t>
      </w:r>
    </w:p>
    <w:p w14:paraId="600F600F" w14:textId="77777777" w:rsidR="00241D0A" w:rsidRPr="00241D0A" w:rsidRDefault="00241D0A" w:rsidP="00241D0A">
      <w:pPr>
        <w:spacing w:after="0" w:line="240" w:lineRule="auto"/>
        <w:rPr>
          <w:rFonts w:ascii="Verdana" w:hAnsi="Verdana"/>
          <w:sz w:val="28"/>
          <w:szCs w:val="28"/>
        </w:rPr>
      </w:pPr>
      <w:r w:rsidRPr="00241D0A">
        <w:rPr>
          <w:rFonts w:ascii="Verdana" w:hAnsi="Verdana"/>
          <w:sz w:val="28"/>
          <w:szCs w:val="28"/>
        </w:rPr>
        <w:t xml:space="preserve">Luigi </w:t>
      </w:r>
      <w:proofErr w:type="spellStart"/>
      <w:r w:rsidRPr="00241D0A">
        <w:rPr>
          <w:rFonts w:ascii="Verdana" w:hAnsi="Verdana"/>
          <w:sz w:val="28"/>
          <w:szCs w:val="28"/>
        </w:rPr>
        <w:t>Sorzi</w:t>
      </w:r>
      <w:proofErr w:type="spellEnd"/>
      <w:r w:rsidRPr="00241D0A">
        <w:rPr>
          <w:rFonts w:ascii="Verdana" w:hAnsi="Verdana"/>
          <w:sz w:val="28"/>
          <w:szCs w:val="28"/>
        </w:rPr>
        <w:t xml:space="preserve"> (Istituti Educativi)</w:t>
      </w:r>
    </w:p>
    <w:p w14:paraId="48E5002E" w14:textId="77777777" w:rsidR="00241D0A" w:rsidRPr="00241D0A" w:rsidRDefault="00241D0A" w:rsidP="00241D0A">
      <w:pPr>
        <w:spacing w:after="0" w:line="240" w:lineRule="auto"/>
        <w:rPr>
          <w:rFonts w:ascii="Verdana" w:hAnsi="Verdana"/>
          <w:sz w:val="28"/>
          <w:szCs w:val="28"/>
        </w:rPr>
      </w:pPr>
      <w:r w:rsidRPr="00241D0A">
        <w:rPr>
          <w:rFonts w:ascii="Verdana" w:hAnsi="Verdana"/>
          <w:sz w:val="28"/>
          <w:szCs w:val="28"/>
        </w:rPr>
        <w:t>Roberto Facchinetti (Comunità Montana Valle Imagna)</w:t>
      </w:r>
    </w:p>
    <w:p w14:paraId="1444D1A9" w14:textId="77777777" w:rsidR="00241D0A" w:rsidRPr="00241D0A" w:rsidRDefault="00241D0A" w:rsidP="00241D0A">
      <w:pPr>
        <w:spacing w:after="0" w:line="240" w:lineRule="auto"/>
        <w:rPr>
          <w:rFonts w:ascii="Verdana" w:hAnsi="Verdana"/>
          <w:sz w:val="28"/>
          <w:szCs w:val="28"/>
        </w:rPr>
      </w:pPr>
      <w:r w:rsidRPr="00241D0A">
        <w:rPr>
          <w:rFonts w:ascii="Verdana" w:hAnsi="Verdana"/>
          <w:sz w:val="28"/>
          <w:szCs w:val="28"/>
        </w:rPr>
        <w:t>Matteo Rossi (Distretto di Economia Sociale e Solidale Bergamasco – DESS)</w:t>
      </w:r>
    </w:p>
    <w:p w14:paraId="2F2BF7EB" w14:textId="77777777" w:rsidR="00241D0A" w:rsidRPr="00241D0A" w:rsidRDefault="00241D0A" w:rsidP="00241D0A">
      <w:pPr>
        <w:spacing w:after="0" w:line="240" w:lineRule="auto"/>
        <w:rPr>
          <w:rFonts w:ascii="Verdana" w:hAnsi="Verdana"/>
          <w:sz w:val="28"/>
          <w:szCs w:val="28"/>
        </w:rPr>
      </w:pPr>
    </w:p>
    <w:p w14:paraId="44D2BCB3" w14:textId="77777777" w:rsidR="00241D0A" w:rsidRPr="00241D0A" w:rsidRDefault="00241D0A" w:rsidP="00241D0A">
      <w:pPr>
        <w:spacing w:after="0" w:line="240" w:lineRule="auto"/>
        <w:rPr>
          <w:rFonts w:ascii="Verdana" w:hAnsi="Verdana"/>
          <w:sz w:val="28"/>
          <w:szCs w:val="28"/>
        </w:rPr>
      </w:pPr>
      <w:r w:rsidRPr="00241D0A">
        <w:rPr>
          <w:rFonts w:ascii="Verdana" w:hAnsi="Verdana"/>
          <w:sz w:val="28"/>
          <w:szCs w:val="28"/>
        </w:rPr>
        <w:t>Staff amministrazione e comunicazione:</w:t>
      </w:r>
    </w:p>
    <w:p w14:paraId="639E000F" w14:textId="77777777" w:rsidR="00241D0A" w:rsidRPr="00241D0A" w:rsidRDefault="00241D0A" w:rsidP="00241D0A">
      <w:pPr>
        <w:spacing w:after="0" w:line="240" w:lineRule="auto"/>
        <w:rPr>
          <w:rFonts w:ascii="Verdana" w:hAnsi="Verdana"/>
          <w:sz w:val="28"/>
          <w:szCs w:val="28"/>
        </w:rPr>
      </w:pPr>
    </w:p>
    <w:p w14:paraId="3F7521E8" w14:textId="77777777" w:rsidR="00241D0A" w:rsidRPr="00241D0A" w:rsidRDefault="00241D0A" w:rsidP="00241D0A">
      <w:pPr>
        <w:spacing w:after="0" w:line="240" w:lineRule="auto"/>
        <w:rPr>
          <w:rFonts w:ascii="Verdana" w:hAnsi="Verdana"/>
          <w:sz w:val="28"/>
          <w:szCs w:val="28"/>
        </w:rPr>
      </w:pPr>
      <w:r w:rsidRPr="00241D0A">
        <w:rPr>
          <w:rFonts w:ascii="Verdana" w:hAnsi="Verdana"/>
          <w:sz w:val="28"/>
          <w:szCs w:val="28"/>
        </w:rPr>
        <w:t>Tiziano Belotti (commercialista)</w:t>
      </w:r>
    </w:p>
    <w:p w14:paraId="0BA28EB0" w14:textId="77777777" w:rsidR="00241D0A" w:rsidRPr="00241D0A" w:rsidRDefault="00241D0A" w:rsidP="00241D0A">
      <w:pPr>
        <w:spacing w:after="0" w:line="240" w:lineRule="auto"/>
        <w:rPr>
          <w:rFonts w:ascii="Verdana" w:hAnsi="Verdana"/>
          <w:sz w:val="28"/>
          <w:szCs w:val="28"/>
        </w:rPr>
      </w:pPr>
      <w:r w:rsidRPr="00241D0A">
        <w:rPr>
          <w:rFonts w:ascii="Verdana" w:hAnsi="Verdana"/>
          <w:sz w:val="28"/>
          <w:szCs w:val="28"/>
        </w:rPr>
        <w:t>Ottavio Rota (revisore dei conti)</w:t>
      </w:r>
    </w:p>
    <w:p w14:paraId="76489B66" w14:textId="77777777" w:rsidR="00241D0A" w:rsidRPr="00241D0A" w:rsidRDefault="00241D0A" w:rsidP="00241D0A">
      <w:pPr>
        <w:spacing w:after="0" w:line="240" w:lineRule="auto"/>
        <w:rPr>
          <w:rFonts w:ascii="Verdana" w:hAnsi="Verdana"/>
          <w:sz w:val="28"/>
          <w:szCs w:val="28"/>
        </w:rPr>
      </w:pPr>
      <w:r w:rsidRPr="00241D0A">
        <w:rPr>
          <w:rFonts w:ascii="Verdana" w:hAnsi="Verdana"/>
          <w:sz w:val="28"/>
          <w:szCs w:val="28"/>
        </w:rPr>
        <w:t>Alessandro Masnada (segretario)</w:t>
      </w:r>
    </w:p>
    <w:p w14:paraId="5A7E915D" w14:textId="77777777" w:rsidR="00241D0A" w:rsidRPr="00241D0A" w:rsidRDefault="00241D0A" w:rsidP="00241D0A">
      <w:pPr>
        <w:spacing w:after="0" w:line="240" w:lineRule="auto"/>
        <w:rPr>
          <w:rFonts w:ascii="Verdana" w:hAnsi="Verdana"/>
          <w:sz w:val="28"/>
          <w:szCs w:val="28"/>
        </w:rPr>
      </w:pPr>
      <w:r w:rsidRPr="00241D0A">
        <w:rPr>
          <w:rFonts w:ascii="Verdana" w:hAnsi="Verdana"/>
          <w:sz w:val="28"/>
          <w:szCs w:val="28"/>
        </w:rPr>
        <w:t>Tiziano Piazza (ufficio stampa)</w:t>
      </w:r>
    </w:p>
    <w:p w14:paraId="449B799F" w14:textId="77777777" w:rsidR="00241D0A" w:rsidRPr="00241D0A" w:rsidRDefault="00241D0A" w:rsidP="00241D0A">
      <w:pPr>
        <w:spacing w:after="0" w:line="240" w:lineRule="auto"/>
        <w:rPr>
          <w:rFonts w:ascii="Verdana" w:hAnsi="Verdana"/>
          <w:sz w:val="28"/>
          <w:szCs w:val="28"/>
        </w:rPr>
      </w:pPr>
    </w:p>
    <w:p w14:paraId="1B95A4A0" w14:textId="77777777" w:rsidR="00241D0A" w:rsidRPr="00241D0A" w:rsidRDefault="00241D0A" w:rsidP="00241D0A">
      <w:pPr>
        <w:spacing w:after="0" w:line="240" w:lineRule="auto"/>
        <w:rPr>
          <w:rFonts w:ascii="Verdana" w:hAnsi="Verdana"/>
          <w:sz w:val="28"/>
          <w:szCs w:val="28"/>
        </w:rPr>
      </w:pPr>
      <w:r w:rsidRPr="00241D0A">
        <w:rPr>
          <w:rFonts w:ascii="Verdana" w:hAnsi="Verdana"/>
          <w:sz w:val="28"/>
          <w:szCs w:val="28"/>
        </w:rPr>
        <w:t>INTERVISTA A CARLO PERSONENI, PRESIDENTE DELL’EBM</w:t>
      </w:r>
    </w:p>
    <w:p w14:paraId="56D95C20" w14:textId="77777777" w:rsidR="00241D0A" w:rsidRPr="00241D0A" w:rsidRDefault="00241D0A" w:rsidP="00241D0A">
      <w:pPr>
        <w:spacing w:after="0" w:line="240" w:lineRule="auto"/>
        <w:jc w:val="both"/>
        <w:rPr>
          <w:rFonts w:ascii="Verdana" w:hAnsi="Verdana" w:cs="Calibri"/>
          <w:sz w:val="28"/>
          <w:szCs w:val="28"/>
          <w:lang w:eastAsia="it-IT"/>
        </w:rPr>
      </w:pPr>
    </w:p>
    <w:p w14:paraId="6BB014D5" w14:textId="77777777" w:rsidR="00241D0A" w:rsidRPr="00241D0A" w:rsidRDefault="00241D0A" w:rsidP="00241D0A">
      <w:pPr>
        <w:spacing w:after="0" w:line="240" w:lineRule="auto"/>
        <w:jc w:val="both"/>
        <w:rPr>
          <w:rFonts w:ascii="Verdana" w:hAnsi="Verdana"/>
          <w:sz w:val="28"/>
          <w:szCs w:val="28"/>
        </w:rPr>
      </w:pPr>
      <w:r w:rsidRPr="00241D0A">
        <w:rPr>
          <w:rFonts w:ascii="Verdana" w:hAnsi="Verdana"/>
          <w:sz w:val="28"/>
          <w:szCs w:val="28"/>
        </w:rPr>
        <w:t xml:space="preserve">“Dal lontano 10 luglio 1967 l’Ente Bergamaschi nel Mondo, nato presso la C.C.I.A.A. di Bergamo, svolge un’intensa azione di assistenza, sostegno e vicinanza agli emigranti bergamaschi – spiega il presidente dell’EBM Carlo Personeni – Obiettivo: mantenere vivo il legame con la comunità bergamasca di origine. Un’emigrazione infinita, costante e continua, che prosegue nel tempo, senza sosta. Anzi, sull’onda della crisi economica iniziata quindici anni fa, ha registrato un’ulteriore crescita, peraltro differenziandosi da quella del secondo Dopoguerra. Ad emigrare, ora, dalla provincia di Bergamo sono soprattutto giovani diplomati </w:t>
      </w:r>
      <w:r w:rsidRPr="00241D0A">
        <w:rPr>
          <w:rFonts w:ascii="Verdana" w:hAnsi="Verdana"/>
          <w:i/>
          <w:iCs/>
          <w:sz w:val="28"/>
          <w:szCs w:val="28"/>
        </w:rPr>
        <w:t xml:space="preserve">e </w:t>
      </w:r>
      <w:r w:rsidRPr="00241D0A">
        <w:rPr>
          <w:rFonts w:ascii="Verdana" w:hAnsi="Verdana" w:cs="Arial"/>
          <w:sz w:val="28"/>
          <w:szCs w:val="28"/>
        </w:rPr>
        <w:t>laureati, dal livello culturale elevato. Determinati e convinti a trovare un’occupazione, sono animati da un grande spirito di adattamento, disposti ad andare ovunque, con la volontà di mantenere comunque un contatto, un legame, con il proprio paese di origine.</w:t>
      </w:r>
      <w:r w:rsidRPr="00241D0A">
        <w:rPr>
          <w:rFonts w:ascii="Verdana" w:hAnsi="Verdana"/>
          <w:sz w:val="28"/>
          <w:szCs w:val="28"/>
        </w:rPr>
        <w:t xml:space="preserve"> Si sta assistendo, dunque, a una nuova emigrazione, non più quella della “valigia di cartone”, ma quella del “trolley”.</w:t>
      </w:r>
      <w:r w:rsidRPr="00241D0A">
        <w:rPr>
          <w:rFonts w:ascii="Verdana" w:hAnsi="Verdana"/>
          <w:iCs/>
          <w:sz w:val="28"/>
          <w:szCs w:val="28"/>
        </w:rPr>
        <w:t xml:space="preserve"> </w:t>
      </w:r>
      <w:r w:rsidRPr="00241D0A">
        <w:rPr>
          <w:rFonts w:ascii="Verdana" w:hAnsi="Verdana"/>
          <w:sz w:val="28"/>
          <w:szCs w:val="28"/>
        </w:rPr>
        <w:t>Anche le mete sono cambiate: la prima emigrazione, nel secondo Dopoguerra, seguiva principalmente le direttrici del Nord Europa, cioè Belgio, Svizzera, Francia e Germania, mentre il nuovo fenomeno migratorio guarda ai mercati emergenti, come Regno Unito, Brasile, Australia, Canada, Cina e India. C'è un fattore comune, però, che caratterizza entrambi gli spostamenti, quello del senso di appartenenza a una terra, alla sua cultura e alle sue tradizioni”.</w:t>
      </w:r>
    </w:p>
    <w:p w14:paraId="5D1C2E15" w14:textId="77777777" w:rsidR="00241D0A" w:rsidRPr="00241D0A" w:rsidRDefault="00241D0A" w:rsidP="00241D0A">
      <w:pPr>
        <w:spacing w:after="0" w:line="240" w:lineRule="auto"/>
        <w:jc w:val="both"/>
        <w:rPr>
          <w:rFonts w:ascii="Verdana" w:hAnsi="Verdana"/>
          <w:sz w:val="24"/>
          <w:szCs w:val="24"/>
        </w:rPr>
      </w:pPr>
    </w:p>
    <w:p w14:paraId="1D20BB77" w14:textId="77777777" w:rsidR="00241D0A" w:rsidRPr="00241D0A" w:rsidRDefault="00241D0A" w:rsidP="00241D0A">
      <w:pPr>
        <w:spacing w:after="0" w:line="240" w:lineRule="auto"/>
        <w:jc w:val="both"/>
        <w:rPr>
          <w:rFonts w:ascii="Verdana" w:hAnsi="Verdana"/>
          <w:sz w:val="28"/>
          <w:szCs w:val="28"/>
        </w:rPr>
      </w:pPr>
      <w:r w:rsidRPr="00241D0A">
        <w:rPr>
          <w:rFonts w:ascii="Verdana" w:hAnsi="Verdana"/>
          <w:sz w:val="28"/>
          <w:szCs w:val="28"/>
        </w:rPr>
        <w:lastRenderedPageBreak/>
        <w:t xml:space="preserve">“A fianco di chi si trova nella condizione di dover emigrare c’è l’Ente Bergamaschi nel Mondo – continua il presidente Personeni - </w:t>
      </w:r>
      <w:r w:rsidRPr="00241D0A">
        <w:rPr>
          <w:rFonts w:ascii="Verdana" w:hAnsi="Verdana"/>
          <w:sz w:val="28"/>
          <w:szCs w:val="28"/>
          <w:bdr w:val="none" w:sz="0" w:space="0" w:color="auto" w:frame="1"/>
        </w:rPr>
        <w:t xml:space="preserve">Un’associazione </w:t>
      </w:r>
      <w:r w:rsidRPr="00241D0A">
        <w:rPr>
          <w:rFonts w:ascii="Verdana" w:hAnsi="Verdana"/>
          <w:sz w:val="28"/>
          <w:szCs w:val="28"/>
        </w:rPr>
        <w:t>che li accompagna in questo percorso, li aiuta ad integrarsi gradualmente in un Paese diverso dal proprio, li tutela nei loro diritti e li sostiene nel mantenere i contatti con il territorio d’origine. Un’associazione che, f</w:t>
      </w:r>
      <w:r w:rsidRPr="00241D0A">
        <w:rPr>
          <w:rFonts w:ascii="Verdana" w:hAnsi="Verdana"/>
          <w:sz w:val="28"/>
          <w:szCs w:val="28"/>
          <w:bdr w:val="none" w:sz="0" w:space="0" w:color="auto" w:frame="1"/>
        </w:rPr>
        <w:t xml:space="preserve">orte di una serie di collaborazione con istituzioni regionali, nazionali e internazionali, si propone anche come strumento di proiezione internazionale della provincia di Bergamo e partner operativo nella ideazione, implementazione e realizzazione di progetti ed iniziative a respiro mondiale. </w:t>
      </w:r>
      <w:r w:rsidRPr="00241D0A">
        <w:rPr>
          <w:rFonts w:ascii="Verdana" w:eastAsia="Times New Roman" w:hAnsi="Verdana" w:cs="Times New Roman"/>
          <w:sz w:val="28"/>
          <w:szCs w:val="28"/>
          <w:lang w:eastAsia="it-IT"/>
        </w:rPr>
        <w:t>A tal proposito, promuove iniziative culturali di interesse sociale in Bergamasca e nei luoghi di emigrazione; promuove, attraverso i Circoli, vacanze culturali, corsi formativi rivolti a giovani discendenti di emigranti bergamaschi, e agli stessi e ad anziani di origine bergamasca organizza soggiorni e visite ai luoghi d’origine; favorisce interscambi  sociali, culturali ed economici tra la Bergamasca e le comunità bergamasche nel mondo; organizza assemblee e dibattiti su maggiori temi di interesse dei Bergamaschi nel mondo e sull’emigrazione; promuove iniziative editoriali anche in forma multimediale sugli stessi argomenti; favorisce il contatto con i giovani, in particolare nelle scuole, per una loro maggiore conoscenza del fenomeno migratorio collegato alla storia, alla cultura e alle tradizioni della loro terra; promuove attività di aggregazione e di valorizzazione della nuova realtà, soprattutto giovanile, dei conterranei residenti all’estero”.</w:t>
      </w:r>
    </w:p>
    <w:p w14:paraId="0BC483EC" w14:textId="77777777" w:rsidR="00241D0A" w:rsidRPr="00241D0A" w:rsidRDefault="00241D0A" w:rsidP="00241D0A">
      <w:pPr>
        <w:spacing w:after="0" w:line="240" w:lineRule="auto"/>
        <w:jc w:val="both"/>
        <w:rPr>
          <w:rFonts w:ascii="Verdana" w:hAnsi="Verdana"/>
          <w:sz w:val="28"/>
          <w:szCs w:val="28"/>
          <w:bdr w:val="none" w:sz="0" w:space="0" w:color="auto" w:frame="1"/>
        </w:rPr>
      </w:pPr>
    </w:p>
    <w:p w14:paraId="0D05B759" w14:textId="77777777" w:rsidR="00241D0A" w:rsidRPr="00241D0A" w:rsidRDefault="00241D0A" w:rsidP="00241D0A">
      <w:pPr>
        <w:spacing w:after="0" w:line="240" w:lineRule="auto"/>
        <w:jc w:val="both"/>
        <w:rPr>
          <w:rFonts w:ascii="Verdana" w:hAnsi="Verdana"/>
          <w:sz w:val="28"/>
          <w:szCs w:val="28"/>
          <w:bdr w:val="none" w:sz="0" w:space="0" w:color="auto" w:frame="1"/>
        </w:rPr>
      </w:pPr>
      <w:r w:rsidRPr="00241D0A">
        <w:rPr>
          <w:rFonts w:ascii="Verdana" w:hAnsi="Verdana"/>
          <w:sz w:val="28"/>
          <w:szCs w:val="28"/>
          <w:bdr w:val="none" w:sz="0" w:space="0" w:color="auto" w:frame="1"/>
        </w:rPr>
        <w:t>“Pensare all’Ente Bergamaschi nel Mondo, quindi, non significa soltanto richiamare i valori della “</w:t>
      </w:r>
      <w:proofErr w:type="spellStart"/>
      <w:r w:rsidRPr="00241D0A">
        <w:rPr>
          <w:rFonts w:ascii="Verdana" w:hAnsi="Verdana"/>
          <w:sz w:val="28"/>
          <w:szCs w:val="28"/>
          <w:bdr w:val="none" w:sz="0" w:space="0" w:color="auto" w:frame="1"/>
        </w:rPr>
        <w:t>bergamaschità</w:t>
      </w:r>
      <w:proofErr w:type="spellEnd"/>
      <w:r w:rsidRPr="00241D0A">
        <w:rPr>
          <w:rFonts w:ascii="Verdana" w:hAnsi="Verdana"/>
          <w:sz w:val="28"/>
          <w:szCs w:val="28"/>
          <w:bdr w:val="none" w:sz="0" w:space="0" w:color="auto" w:frame="1"/>
        </w:rPr>
        <w:t xml:space="preserve">” in chiave sociale e culturale – prosegue Personeni - ma anche prospettare un grande disegno di internazionalizzazione della provincia di Bergamo attraverso la valorizzazione delle enormi competenze e potenzialità scientifiche, politiche ed economiche delle comunità bergamasche in tutti i continenti. </w:t>
      </w:r>
      <w:r w:rsidRPr="00241D0A">
        <w:rPr>
          <w:rFonts w:ascii="Verdana" w:eastAsia="Times New Roman" w:hAnsi="Verdana" w:cs="Times New Roman"/>
          <w:sz w:val="28"/>
          <w:szCs w:val="28"/>
          <w:bdr w:val="none" w:sz="0" w:space="0" w:color="auto" w:frame="1"/>
          <w:lang w:eastAsia="it-IT"/>
        </w:rPr>
        <w:t xml:space="preserve">L’EBM, quindi, come presidio sociale e solidale dei Bergamaschi nel Mondo: un’associazione che è vicina e assiste i Bergamaschi all’estero in ogni momento della loro vita. Il “focus” è la solidarietà, la vicinanza gratuita, il mantenimento delle relazioni, la condivisione in ogni luogo del mondo. </w:t>
      </w:r>
      <w:r w:rsidRPr="00241D0A">
        <w:rPr>
          <w:rFonts w:ascii="Verdana" w:hAnsi="Verdana"/>
          <w:sz w:val="28"/>
          <w:szCs w:val="28"/>
          <w:lang w:eastAsia="it-IT"/>
        </w:rPr>
        <w:t xml:space="preserve">Oggi, si fa un gran parlare di comunità, di reti, di partecipazione. Ebbene, l’EBM svolge questo compito da ben 55 anni, offrendo umanità, disponibilità, assistenza, socialità, tempo. </w:t>
      </w:r>
      <w:r w:rsidRPr="00241D0A">
        <w:rPr>
          <w:rFonts w:ascii="Verdana" w:hAnsi="Verdana"/>
          <w:sz w:val="28"/>
          <w:szCs w:val="28"/>
        </w:rPr>
        <w:t xml:space="preserve">L’EBM come “casa comune” di tutti i Bergamaschi, custode dell’identità bergamasca, soprattutto fra i bergamaschi </w:t>
      </w:r>
      <w:r w:rsidRPr="00241D0A">
        <w:rPr>
          <w:rFonts w:ascii="Verdana" w:hAnsi="Verdana"/>
          <w:sz w:val="28"/>
          <w:szCs w:val="28"/>
        </w:rPr>
        <w:lastRenderedPageBreak/>
        <w:t xml:space="preserve">all’estero, che la percepiscono come autentica, vissuta, da salvaguardare. Una sfida strategica, lanciata tanti anni fa, coltivata nel tempo, e ora in fase di evoluzione, in linea con i tempi che cambiano. Così, l’EBM si è data una rinnovata </w:t>
      </w:r>
      <w:r w:rsidRPr="00241D0A">
        <w:rPr>
          <w:rFonts w:ascii="Verdana" w:hAnsi="Verdana"/>
          <w:i/>
          <w:iCs/>
          <w:sz w:val="28"/>
          <w:szCs w:val="28"/>
        </w:rPr>
        <w:t>mission</w:t>
      </w:r>
      <w:r w:rsidRPr="00241D0A">
        <w:rPr>
          <w:rFonts w:ascii="Verdana" w:hAnsi="Verdana"/>
          <w:sz w:val="28"/>
          <w:szCs w:val="28"/>
        </w:rPr>
        <w:t xml:space="preserve"> che segue due binari: da un lato, non disperdere la memoria e l’identità, dando forza alle relazioni con gli emigrati di più vecchia generazione e con le discendenze, per mantenere vivo il senso di comunità e solidarietà; dall’altro, intercettare i giovani, con progetti e attività nelle terre di adozione, non trascurando la conoscenza delle loro radici, in Bergamasca, anzi stimolandone la ricerca”. </w:t>
      </w:r>
    </w:p>
    <w:p w14:paraId="2F57972B" w14:textId="77777777" w:rsidR="00241D0A" w:rsidRPr="00241D0A" w:rsidRDefault="00241D0A" w:rsidP="00241D0A">
      <w:pPr>
        <w:spacing w:after="0" w:line="240" w:lineRule="auto"/>
        <w:jc w:val="both"/>
        <w:rPr>
          <w:rFonts w:ascii="Verdana" w:hAnsi="Verdana"/>
          <w:sz w:val="28"/>
          <w:szCs w:val="28"/>
        </w:rPr>
      </w:pPr>
    </w:p>
    <w:p w14:paraId="4E4F0B30" w14:textId="77777777" w:rsidR="00241D0A" w:rsidRPr="00241D0A" w:rsidRDefault="00241D0A" w:rsidP="00241D0A">
      <w:pPr>
        <w:spacing w:after="0" w:line="240" w:lineRule="auto"/>
        <w:jc w:val="both"/>
        <w:rPr>
          <w:rFonts w:ascii="Verdana" w:hAnsi="Verdana"/>
          <w:sz w:val="28"/>
          <w:szCs w:val="28"/>
        </w:rPr>
      </w:pPr>
    </w:p>
    <w:p w14:paraId="496CFD9D" w14:textId="77777777" w:rsidR="00241D0A" w:rsidRPr="00241D0A" w:rsidRDefault="00241D0A" w:rsidP="00241D0A">
      <w:pPr>
        <w:spacing w:after="0" w:line="240" w:lineRule="auto"/>
        <w:jc w:val="both"/>
        <w:rPr>
          <w:rFonts w:ascii="Verdana" w:hAnsi="Verdana"/>
          <w:sz w:val="28"/>
          <w:szCs w:val="28"/>
        </w:rPr>
      </w:pPr>
      <w:r w:rsidRPr="00241D0A">
        <w:rPr>
          <w:rFonts w:ascii="Verdana" w:hAnsi="Verdana"/>
          <w:sz w:val="28"/>
          <w:szCs w:val="28"/>
        </w:rPr>
        <w:t>CIRCOLI AL 2022</w:t>
      </w:r>
    </w:p>
    <w:p w14:paraId="754A4D51" w14:textId="77777777" w:rsidR="00241D0A" w:rsidRPr="00241D0A" w:rsidRDefault="00241D0A" w:rsidP="00241D0A">
      <w:pPr>
        <w:spacing w:after="0" w:line="240" w:lineRule="auto"/>
        <w:jc w:val="both"/>
        <w:rPr>
          <w:rFonts w:ascii="Verdana" w:eastAsia="SimSun" w:hAnsi="Verdana"/>
          <w:sz w:val="28"/>
          <w:szCs w:val="28"/>
        </w:rPr>
      </w:pPr>
    </w:p>
    <w:p w14:paraId="3E852219" w14:textId="77777777" w:rsidR="00241D0A" w:rsidRPr="00241D0A" w:rsidRDefault="00241D0A" w:rsidP="00241D0A">
      <w:pPr>
        <w:spacing w:after="0" w:line="240" w:lineRule="auto"/>
        <w:jc w:val="both"/>
        <w:rPr>
          <w:rFonts w:ascii="Verdana" w:eastAsia="SimSun" w:hAnsi="Verdana"/>
          <w:b/>
          <w:bCs/>
          <w:sz w:val="28"/>
          <w:szCs w:val="28"/>
        </w:rPr>
      </w:pPr>
      <w:r w:rsidRPr="00241D0A">
        <w:rPr>
          <w:rFonts w:ascii="Verdana" w:eastAsia="SimSun" w:hAnsi="Verdana"/>
          <w:b/>
          <w:bCs/>
          <w:sz w:val="28"/>
          <w:szCs w:val="28"/>
        </w:rPr>
        <w:t xml:space="preserve">BRASILE </w:t>
      </w:r>
    </w:p>
    <w:p w14:paraId="1479F4B9" w14:textId="77777777" w:rsidR="00241D0A" w:rsidRPr="00241D0A" w:rsidRDefault="00241D0A" w:rsidP="00241D0A">
      <w:pPr>
        <w:spacing w:after="0" w:line="240" w:lineRule="auto"/>
        <w:jc w:val="both"/>
        <w:rPr>
          <w:rFonts w:ascii="Verdana" w:eastAsia="SimSun" w:hAnsi="Verdana"/>
          <w:sz w:val="28"/>
          <w:szCs w:val="28"/>
        </w:rPr>
      </w:pPr>
      <w:r w:rsidRPr="00241D0A">
        <w:rPr>
          <w:rFonts w:ascii="Verdana" w:eastAsia="SimSun" w:hAnsi="Verdana"/>
          <w:sz w:val="28"/>
          <w:szCs w:val="28"/>
        </w:rPr>
        <w:t xml:space="preserve">BOTUVERA’ </w:t>
      </w:r>
    </w:p>
    <w:p w14:paraId="25AE164E" w14:textId="77777777" w:rsidR="00241D0A" w:rsidRPr="00241D0A" w:rsidRDefault="00241D0A" w:rsidP="00241D0A">
      <w:pPr>
        <w:spacing w:after="0" w:line="240" w:lineRule="auto"/>
        <w:jc w:val="both"/>
        <w:rPr>
          <w:rFonts w:ascii="Verdana" w:eastAsia="SimSun" w:hAnsi="Verdana"/>
          <w:sz w:val="28"/>
          <w:szCs w:val="28"/>
        </w:rPr>
      </w:pPr>
    </w:p>
    <w:p w14:paraId="229A718C" w14:textId="77777777" w:rsidR="00241D0A" w:rsidRPr="00241D0A" w:rsidRDefault="00241D0A" w:rsidP="00241D0A">
      <w:pPr>
        <w:spacing w:after="0" w:line="240" w:lineRule="auto"/>
        <w:jc w:val="both"/>
        <w:rPr>
          <w:rFonts w:ascii="Verdana" w:eastAsia="SimSun" w:hAnsi="Verdana"/>
          <w:b/>
          <w:bCs/>
          <w:sz w:val="28"/>
          <w:szCs w:val="28"/>
        </w:rPr>
      </w:pPr>
      <w:r w:rsidRPr="00241D0A">
        <w:rPr>
          <w:rFonts w:ascii="Verdana" w:eastAsia="SimSun" w:hAnsi="Verdana"/>
          <w:b/>
          <w:bCs/>
          <w:sz w:val="28"/>
          <w:szCs w:val="28"/>
        </w:rPr>
        <w:t xml:space="preserve">ARGENTINA </w:t>
      </w:r>
    </w:p>
    <w:p w14:paraId="1A02DF14" w14:textId="77777777" w:rsidR="00241D0A" w:rsidRPr="00241D0A" w:rsidRDefault="00241D0A" w:rsidP="00241D0A">
      <w:pPr>
        <w:spacing w:after="0" w:line="240" w:lineRule="auto"/>
        <w:jc w:val="both"/>
        <w:rPr>
          <w:rFonts w:ascii="Verdana" w:eastAsia="SimSun" w:hAnsi="Verdana"/>
          <w:sz w:val="28"/>
          <w:szCs w:val="28"/>
          <w:u w:val="single"/>
        </w:rPr>
      </w:pPr>
      <w:r w:rsidRPr="00241D0A">
        <w:rPr>
          <w:rFonts w:ascii="Verdana" w:eastAsia="SimSun" w:hAnsi="Verdana"/>
          <w:sz w:val="28"/>
          <w:szCs w:val="28"/>
        </w:rPr>
        <w:t xml:space="preserve">ROSARIO </w:t>
      </w:r>
    </w:p>
    <w:p w14:paraId="7B34C639" w14:textId="77777777" w:rsidR="00241D0A" w:rsidRPr="00241D0A" w:rsidRDefault="00241D0A" w:rsidP="00241D0A">
      <w:pPr>
        <w:spacing w:after="0" w:line="240" w:lineRule="auto"/>
        <w:jc w:val="both"/>
        <w:rPr>
          <w:rFonts w:ascii="Verdana" w:eastAsia="SimSun" w:hAnsi="Verdana"/>
          <w:sz w:val="28"/>
          <w:szCs w:val="28"/>
        </w:rPr>
      </w:pPr>
    </w:p>
    <w:p w14:paraId="32A56F3F" w14:textId="77777777" w:rsidR="00241D0A" w:rsidRPr="00241D0A" w:rsidRDefault="00241D0A" w:rsidP="00241D0A">
      <w:pPr>
        <w:spacing w:after="0" w:line="240" w:lineRule="auto"/>
        <w:jc w:val="both"/>
        <w:rPr>
          <w:rFonts w:ascii="Verdana" w:eastAsia="SimSun" w:hAnsi="Verdana"/>
          <w:b/>
          <w:bCs/>
          <w:sz w:val="28"/>
          <w:szCs w:val="28"/>
        </w:rPr>
      </w:pPr>
      <w:r w:rsidRPr="00241D0A">
        <w:rPr>
          <w:rFonts w:ascii="Verdana" w:eastAsia="SimSun" w:hAnsi="Verdana"/>
          <w:b/>
          <w:bCs/>
          <w:sz w:val="28"/>
          <w:szCs w:val="28"/>
        </w:rPr>
        <w:t>FRANCIA</w:t>
      </w:r>
    </w:p>
    <w:p w14:paraId="0FA98527" w14:textId="77777777" w:rsidR="00241D0A" w:rsidRPr="00241D0A" w:rsidRDefault="00241D0A" w:rsidP="00241D0A">
      <w:pPr>
        <w:spacing w:after="0" w:line="240" w:lineRule="auto"/>
        <w:jc w:val="both"/>
        <w:rPr>
          <w:rFonts w:ascii="Verdana" w:eastAsia="SimSun" w:hAnsi="Verdana"/>
          <w:sz w:val="28"/>
          <w:szCs w:val="28"/>
        </w:rPr>
      </w:pPr>
      <w:r w:rsidRPr="00241D0A">
        <w:rPr>
          <w:rFonts w:ascii="Verdana" w:eastAsia="SimSun" w:hAnsi="Verdana"/>
          <w:sz w:val="28"/>
          <w:szCs w:val="28"/>
        </w:rPr>
        <w:t xml:space="preserve">PARIGI </w:t>
      </w:r>
    </w:p>
    <w:p w14:paraId="7565E4A8" w14:textId="77777777" w:rsidR="00241D0A" w:rsidRPr="00241D0A" w:rsidRDefault="00241D0A" w:rsidP="00241D0A">
      <w:pPr>
        <w:spacing w:after="0" w:line="240" w:lineRule="auto"/>
        <w:jc w:val="both"/>
        <w:rPr>
          <w:rFonts w:ascii="Verdana" w:eastAsia="SimSun" w:hAnsi="Verdana"/>
          <w:sz w:val="28"/>
          <w:szCs w:val="28"/>
        </w:rPr>
      </w:pPr>
      <w:r w:rsidRPr="00241D0A">
        <w:rPr>
          <w:rFonts w:ascii="Verdana" w:eastAsia="SimSun" w:hAnsi="Verdana"/>
          <w:sz w:val="28"/>
          <w:szCs w:val="28"/>
        </w:rPr>
        <w:t>LIONE</w:t>
      </w:r>
    </w:p>
    <w:p w14:paraId="610209C6" w14:textId="77777777" w:rsidR="00241D0A" w:rsidRPr="00241D0A" w:rsidRDefault="00241D0A" w:rsidP="00241D0A">
      <w:pPr>
        <w:spacing w:after="0" w:line="240" w:lineRule="auto"/>
        <w:jc w:val="both"/>
        <w:rPr>
          <w:rFonts w:ascii="Verdana" w:eastAsia="SimSun" w:hAnsi="Verdana"/>
          <w:sz w:val="28"/>
          <w:szCs w:val="28"/>
        </w:rPr>
      </w:pPr>
    </w:p>
    <w:p w14:paraId="263DDDCD" w14:textId="77777777" w:rsidR="00241D0A" w:rsidRPr="00241D0A" w:rsidRDefault="00241D0A" w:rsidP="00241D0A">
      <w:pPr>
        <w:spacing w:after="0" w:line="240" w:lineRule="auto"/>
        <w:jc w:val="both"/>
        <w:rPr>
          <w:rFonts w:ascii="Verdana" w:eastAsia="SimSun" w:hAnsi="Verdana"/>
          <w:b/>
          <w:bCs/>
          <w:sz w:val="28"/>
          <w:szCs w:val="28"/>
        </w:rPr>
      </w:pPr>
      <w:r w:rsidRPr="00241D0A">
        <w:rPr>
          <w:rFonts w:ascii="Verdana" w:eastAsia="SimSun" w:hAnsi="Verdana"/>
          <w:b/>
          <w:bCs/>
          <w:sz w:val="28"/>
          <w:szCs w:val="28"/>
        </w:rPr>
        <w:t>REGNO UNITO</w:t>
      </w:r>
    </w:p>
    <w:p w14:paraId="2E72D864" w14:textId="77777777" w:rsidR="00241D0A" w:rsidRPr="00241D0A" w:rsidRDefault="00241D0A" w:rsidP="00241D0A">
      <w:pPr>
        <w:spacing w:after="0" w:line="240" w:lineRule="auto"/>
        <w:jc w:val="both"/>
        <w:rPr>
          <w:rFonts w:ascii="Verdana" w:eastAsia="SimSun" w:hAnsi="Verdana"/>
          <w:sz w:val="28"/>
          <w:szCs w:val="28"/>
          <w:u w:val="single"/>
        </w:rPr>
      </w:pPr>
      <w:r w:rsidRPr="00241D0A">
        <w:rPr>
          <w:rFonts w:ascii="Verdana" w:eastAsia="SimSun" w:hAnsi="Verdana"/>
          <w:sz w:val="28"/>
          <w:szCs w:val="28"/>
        </w:rPr>
        <w:t xml:space="preserve">LONDRA </w:t>
      </w:r>
    </w:p>
    <w:p w14:paraId="06E442C8" w14:textId="77777777" w:rsidR="00241D0A" w:rsidRPr="00241D0A" w:rsidRDefault="00241D0A" w:rsidP="00241D0A">
      <w:pPr>
        <w:spacing w:after="0" w:line="240" w:lineRule="auto"/>
        <w:jc w:val="both"/>
        <w:rPr>
          <w:rFonts w:ascii="Verdana" w:eastAsia="SimSun" w:hAnsi="Verdana"/>
          <w:sz w:val="28"/>
          <w:szCs w:val="28"/>
          <w:u w:val="single"/>
        </w:rPr>
      </w:pPr>
    </w:p>
    <w:p w14:paraId="7DE2ACF2" w14:textId="77777777" w:rsidR="00241D0A" w:rsidRPr="00241D0A" w:rsidRDefault="00241D0A" w:rsidP="00241D0A">
      <w:pPr>
        <w:spacing w:after="0" w:line="240" w:lineRule="auto"/>
        <w:jc w:val="both"/>
        <w:rPr>
          <w:rFonts w:ascii="Verdana" w:eastAsia="SimSun" w:hAnsi="Verdana"/>
          <w:b/>
          <w:bCs/>
          <w:sz w:val="28"/>
          <w:szCs w:val="28"/>
        </w:rPr>
      </w:pPr>
      <w:r w:rsidRPr="00241D0A">
        <w:rPr>
          <w:rFonts w:ascii="Verdana" w:eastAsia="SimSun" w:hAnsi="Verdana"/>
          <w:b/>
          <w:bCs/>
          <w:sz w:val="28"/>
          <w:szCs w:val="28"/>
        </w:rPr>
        <w:t>BELGIO</w:t>
      </w:r>
    </w:p>
    <w:p w14:paraId="7C11CC40" w14:textId="77777777" w:rsidR="00241D0A" w:rsidRPr="00241D0A" w:rsidRDefault="00241D0A" w:rsidP="00241D0A">
      <w:pPr>
        <w:spacing w:after="0" w:line="240" w:lineRule="auto"/>
        <w:jc w:val="both"/>
        <w:rPr>
          <w:rFonts w:ascii="Verdana" w:eastAsia="SimSun" w:hAnsi="Verdana"/>
          <w:sz w:val="28"/>
          <w:szCs w:val="28"/>
        </w:rPr>
      </w:pPr>
      <w:r w:rsidRPr="00241D0A">
        <w:rPr>
          <w:rFonts w:ascii="Verdana" w:eastAsia="SimSun" w:hAnsi="Verdana"/>
          <w:sz w:val="28"/>
          <w:szCs w:val="28"/>
        </w:rPr>
        <w:t xml:space="preserve">LA LOUVIERE </w:t>
      </w:r>
    </w:p>
    <w:p w14:paraId="51D5BBB2" w14:textId="77777777" w:rsidR="00241D0A" w:rsidRPr="00241D0A" w:rsidRDefault="00241D0A" w:rsidP="00241D0A">
      <w:pPr>
        <w:spacing w:after="0" w:line="240" w:lineRule="auto"/>
        <w:jc w:val="both"/>
        <w:rPr>
          <w:rFonts w:ascii="Verdana" w:eastAsia="SimSun" w:hAnsi="Verdana"/>
          <w:sz w:val="28"/>
          <w:szCs w:val="28"/>
        </w:rPr>
      </w:pPr>
      <w:r w:rsidRPr="00241D0A">
        <w:rPr>
          <w:rFonts w:ascii="Verdana" w:eastAsia="SimSun" w:hAnsi="Verdana"/>
          <w:sz w:val="28"/>
          <w:szCs w:val="28"/>
        </w:rPr>
        <w:t xml:space="preserve">BRUXELLES </w:t>
      </w:r>
    </w:p>
    <w:p w14:paraId="0F8E6CAA" w14:textId="77777777" w:rsidR="00241D0A" w:rsidRPr="00241D0A" w:rsidRDefault="00241D0A" w:rsidP="00241D0A">
      <w:pPr>
        <w:spacing w:after="0" w:line="240" w:lineRule="auto"/>
        <w:jc w:val="both"/>
        <w:rPr>
          <w:rFonts w:ascii="Verdana" w:eastAsia="SimSun" w:hAnsi="Verdana"/>
          <w:sz w:val="28"/>
          <w:szCs w:val="28"/>
        </w:rPr>
      </w:pPr>
    </w:p>
    <w:p w14:paraId="65EB76CB" w14:textId="77777777" w:rsidR="00241D0A" w:rsidRPr="00241D0A" w:rsidRDefault="00241D0A" w:rsidP="00241D0A">
      <w:pPr>
        <w:spacing w:after="0" w:line="240" w:lineRule="auto"/>
        <w:jc w:val="both"/>
        <w:rPr>
          <w:rFonts w:ascii="Verdana" w:eastAsia="SimSun" w:hAnsi="Verdana"/>
          <w:b/>
          <w:bCs/>
          <w:sz w:val="28"/>
          <w:szCs w:val="28"/>
        </w:rPr>
      </w:pPr>
      <w:r w:rsidRPr="00241D0A">
        <w:rPr>
          <w:rFonts w:ascii="Verdana" w:eastAsia="SimSun" w:hAnsi="Verdana"/>
          <w:b/>
          <w:bCs/>
          <w:sz w:val="28"/>
          <w:szCs w:val="28"/>
        </w:rPr>
        <w:t>SVIZZERA</w:t>
      </w:r>
    </w:p>
    <w:p w14:paraId="15393D10" w14:textId="77777777" w:rsidR="00241D0A" w:rsidRPr="00241D0A" w:rsidRDefault="00241D0A" w:rsidP="00241D0A">
      <w:pPr>
        <w:spacing w:after="0" w:line="240" w:lineRule="auto"/>
        <w:jc w:val="both"/>
        <w:rPr>
          <w:rFonts w:ascii="Verdana" w:eastAsia="Andale Sans UI" w:hAnsi="Verdana" w:cs="Tahoma"/>
          <w:kern w:val="3"/>
          <w:sz w:val="28"/>
          <w:szCs w:val="28"/>
        </w:rPr>
      </w:pPr>
      <w:r w:rsidRPr="00241D0A">
        <w:rPr>
          <w:rFonts w:ascii="Verdana" w:eastAsia="Andale Sans UI" w:hAnsi="Verdana" w:cs="Tahoma"/>
          <w:kern w:val="3"/>
          <w:sz w:val="28"/>
          <w:szCs w:val="28"/>
        </w:rPr>
        <w:t xml:space="preserve">NEUCHATEL </w:t>
      </w:r>
    </w:p>
    <w:p w14:paraId="4FE85731" w14:textId="77777777" w:rsidR="00241D0A" w:rsidRPr="00241D0A" w:rsidRDefault="00241D0A" w:rsidP="00241D0A">
      <w:pPr>
        <w:spacing w:after="0" w:line="240" w:lineRule="auto"/>
        <w:jc w:val="both"/>
        <w:rPr>
          <w:rFonts w:ascii="Verdana" w:eastAsia="SimSun" w:hAnsi="Verdana"/>
          <w:sz w:val="28"/>
          <w:szCs w:val="28"/>
        </w:rPr>
      </w:pPr>
      <w:r w:rsidRPr="00241D0A">
        <w:rPr>
          <w:rFonts w:ascii="Verdana" w:eastAsia="SimSun" w:hAnsi="Verdana"/>
          <w:sz w:val="28"/>
          <w:szCs w:val="28"/>
        </w:rPr>
        <w:t xml:space="preserve">CANTON TICINO </w:t>
      </w:r>
    </w:p>
    <w:p w14:paraId="1F65DE7A" w14:textId="77777777" w:rsidR="00241D0A" w:rsidRPr="00241D0A" w:rsidRDefault="00241D0A" w:rsidP="00241D0A">
      <w:pPr>
        <w:spacing w:after="0" w:line="240" w:lineRule="auto"/>
        <w:jc w:val="both"/>
        <w:rPr>
          <w:rFonts w:ascii="Verdana" w:eastAsia="SimSun" w:hAnsi="Verdana"/>
          <w:sz w:val="28"/>
          <w:szCs w:val="28"/>
        </w:rPr>
      </w:pPr>
      <w:r w:rsidRPr="00241D0A">
        <w:rPr>
          <w:rFonts w:ascii="Verdana" w:eastAsia="SimSun" w:hAnsi="Verdana"/>
          <w:sz w:val="28"/>
          <w:szCs w:val="28"/>
        </w:rPr>
        <w:t xml:space="preserve">GINEVRA </w:t>
      </w:r>
    </w:p>
    <w:p w14:paraId="2214A279" w14:textId="77777777" w:rsidR="00241D0A" w:rsidRPr="00241D0A" w:rsidRDefault="00241D0A" w:rsidP="00241D0A">
      <w:pPr>
        <w:spacing w:after="0" w:line="240" w:lineRule="auto"/>
        <w:jc w:val="both"/>
        <w:rPr>
          <w:rFonts w:ascii="Verdana" w:eastAsia="Andale Sans UI" w:hAnsi="Verdana" w:cs="Tahoma"/>
          <w:kern w:val="3"/>
          <w:sz w:val="28"/>
          <w:szCs w:val="28"/>
        </w:rPr>
      </w:pPr>
      <w:r w:rsidRPr="00241D0A">
        <w:rPr>
          <w:rFonts w:ascii="Verdana" w:eastAsia="Andale Sans UI" w:hAnsi="Verdana" w:cs="Tahoma"/>
          <w:kern w:val="3"/>
          <w:sz w:val="28"/>
          <w:szCs w:val="28"/>
        </w:rPr>
        <w:t xml:space="preserve">LOSANNA </w:t>
      </w:r>
    </w:p>
    <w:p w14:paraId="0CA9BF9F" w14:textId="77777777" w:rsidR="00241D0A" w:rsidRPr="00241D0A" w:rsidRDefault="00241D0A" w:rsidP="00241D0A">
      <w:pPr>
        <w:spacing w:after="0" w:line="240" w:lineRule="auto"/>
        <w:jc w:val="both"/>
        <w:rPr>
          <w:rFonts w:ascii="Verdana" w:eastAsia="Andale Sans UI" w:hAnsi="Verdana" w:cs="Tahoma"/>
          <w:b/>
          <w:bCs/>
          <w:kern w:val="3"/>
          <w:sz w:val="28"/>
          <w:szCs w:val="28"/>
        </w:rPr>
      </w:pPr>
      <w:r w:rsidRPr="00241D0A">
        <w:rPr>
          <w:rFonts w:ascii="Verdana" w:eastAsia="Andale Sans UI" w:hAnsi="Verdana" w:cs="Tahoma"/>
          <w:kern w:val="3"/>
          <w:sz w:val="28"/>
          <w:szCs w:val="28"/>
        </w:rPr>
        <w:t xml:space="preserve">LUCERNA </w:t>
      </w:r>
    </w:p>
    <w:p w14:paraId="6728EB0F" w14:textId="77777777" w:rsidR="00241D0A" w:rsidRPr="00241D0A" w:rsidRDefault="00241D0A" w:rsidP="00241D0A">
      <w:pPr>
        <w:spacing w:after="0" w:line="240" w:lineRule="auto"/>
        <w:jc w:val="both"/>
        <w:rPr>
          <w:rFonts w:ascii="Verdana" w:eastAsia="SimSun" w:hAnsi="Verdana"/>
          <w:sz w:val="28"/>
          <w:szCs w:val="28"/>
          <w:u w:val="single"/>
        </w:rPr>
      </w:pPr>
    </w:p>
    <w:p w14:paraId="27CE9669" w14:textId="77777777" w:rsidR="00241D0A" w:rsidRPr="00241D0A" w:rsidRDefault="00241D0A" w:rsidP="00241D0A">
      <w:pPr>
        <w:spacing w:after="0" w:line="240" w:lineRule="auto"/>
        <w:jc w:val="both"/>
        <w:rPr>
          <w:rFonts w:ascii="Verdana" w:eastAsia="SimSun" w:hAnsi="Verdana"/>
          <w:b/>
          <w:bCs/>
          <w:sz w:val="28"/>
          <w:szCs w:val="28"/>
        </w:rPr>
      </w:pPr>
    </w:p>
    <w:p w14:paraId="3B6D0C91" w14:textId="77777777" w:rsidR="00241D0A" w:rsidRPr="00241D0A" w:rsidRDefault="00241D0A" w:rsidP="00241D0A">
      <w:pPr>
        <w:spacing w:after="0" w:line="240" w:lineRule="auto"/>
        <w:jc w:val="both"/>
        <w:rPr>
          <w:rFonts w:ascii="Verdana" w:eastAsia="SimSun" w:hAnsi="Verdana"/>
          <w:b/>
          <w:bCs/>
          <w:sz w:val="28"/>
          <w:szCs w:val="28"/>
        </w:rPr>
      </w:pPr>
      <w:r w:rsidRPr="00241D0A">
        <w:rPr>
          <w:rFonts w:ascii="Verdana" w:eastAsia="SimSun" w:hAnsi="Verdana"/>
          <w:b/>
          <w:bCs/>
          <w:sz w:val="28"/>
          <w:szCs w:val="28"/>
        </w:rPr>
        <w:t xml:space="preserve">CORRISPONDENTI </w:t>
      </w:r>
    </w:p>
    <w:p w14:paraId="6187E905" w14:textId="77777777" w:rsidR="00241D0A" w:rsidRPr="00241D0A" w:rsidRDefault="00241D0A" w:rsidP="00241D0A">
      <w:pPr>
        <w:spacing w:after="0" w:line="240" w:lineRule="auto"/>
        <w:jc w:val="both"/>
        <w:rPr>
          <w:rFonts w:ascii="Verdana" w:eastAsia="SimSun" w:hAnsi="Verdana"/>
          <w:sz w:val="28"/>
          <w:szCs w:val="28"/>
        </w:rPr>
      </w:pPr>
    </w:p>
    <w:p w14:paraId="3603568F" w14:textId="77777777" w:rsidR="00241D0A" w:rsidRPr="00241D0A" w:rsidRDefault="00241D0A" w:rsidP="00241D0A">
      <w:pPr>
        <w:spacing w:after="0" w:line="240" w:lineRule="auto"/>
        <w:jc w:val="both"/>
        <w:rPr>
          <w:rFonts w:ascii="Verdana" w:eastAsia="SimSun" w:hAnsi="Verdana"/>
          <w:b/>
          <w:bCs/>
          <w:sz w:val="28"/>
          <w:szCs w:val="28"/>
        </w:rPr>
      </w:pPr>
      <w:r w:rsidRPr="00241D0A">
        <w:rPr>
          <w:rFonts w:ascii="Verdana" w:eastAsia="SimSun" w:hAnsi="Verdana"/>
          <w:b/>
          <w:bCs/>
          <w:sz w:val="28"/>
          <w:szCs w:val="28"/>
        </w:rPr>
        <w:lastRenderedPageBreak/>
        <w:t>AUSTRIA</w:t>
      </w:r>
    </w:p>
    <w:p w14:paraId="391C7B73" w14:textId="77777777" w:rsidR="00241D0A" w:rsidRPr="00241D0A" w:rsidRDefault="00241D0A" w:rsidP="00241D0A">
      <w:pPr>
        <w:spacing w:after="0" w:line="240" w:lineRule="auto"/>
        <w:jc w:val="both"/>
        <w:rPr>
          <w:rFonts w:ascii="Verdana" w:eastAsia="SimSun" w:hAnsi="Verdana"/>
          <w:sz w:val="28"/>
          <w:szCs w:val="28"/>
        </w:rPr>
      </w:pPr>
      <w:r w:rsidRPr="00241D0A">
        <w:rPr>
          <w:rFonts w:ascii="Verdana" w:eastAsia="SimSun" w:hAnsi="Verdana"/>
          <w:sz w:val="28"/>
          <w:szCs w:val="28"/>
        </w:rPr>
        <w:t>LINZ</w:t>
      </w:r>
    </w:p>
    <w:p w14:paraId="14B8B9E8" w14:textId="77777777" w:rsidR="00241D0A" w:rsidRPr="00241D0A" w:rsidRDefault="00241D0A" w:rsidP="00241D0A">
      <w:pPr>
        <w:spacing w:after="0" w:line="240" w:lineRule="auto"/>
        <w:jc w:val="both"/>
        <w:rPr>
          <w:rFonts w:ascii="Verdana" w:eastAsia="SimSun" w:hAnsi="Verdana"/>
          <w:sz w:val="28"/>
          <w:szCs w:val="28"/>
        </w:rPr>
      </w:pPr>
    </w:p>
    <w:p w14:paraId="0DC0A591" w14:textId="77777777" w:rsidR="00241D0A" w:rsidRPr="00241D0A" w:rsidRDefault="00241D0A" w:rsidP="00241D0A">
      <w:pPr>
        <w:spacing w:after="0" w:line="240" w:lineRule="auto"/>
        <w:jc w:val="both"/>
        <w:rPr>
          <w:rFonts w:ascii="Verdana" w:eastAsia="Calibri" w:hAnsi="Verdana" w:cs="Times New Roman"/>
          <w:b/>
          <w:bCs/>
          <w:sz w:val="28"/>
          <w:szCs w:val="28"/>
        </w:rPr>
      </w:pPr>
      <w:r w:rsidRPr="00241D0A">
        <w:rPr>
          <w:rFonts w:ascii="Verdana" w:hAnsi="Verdana"/>
          <w:b/>
          <w:bCs/>
          <w:sz w:val="28"/>
          <w:szCs w:val="28"/>
        </w:rPr>
        <w:t>GERMANIA</w:t>
      </w:r>
    </w:p>
    <w:p w14:paraId="329C6C91" w14:textId="77777777" w:rsidR="00241D0A" w:rsidRPr="00241D0A" w:rsidRDefault="00241D0A" w:rsidP="00241D0A">
      <w:pPr>
        <w:spacing w:after="0" w:line="240" w:lineRule="auto"/>
        <w:jc w:val="both"/>
        <w:rPr>
          <w:rFonts w:ascii="Verdana" w:eastAsia="SimSun" w:hAnsi="Verdana"/>
          <w:sz w:val="28"/>
          <w:szCs w:val="28"/>
        </w:rPr>
      </w:pPr>
      <w:r w:rsidRPr="00241D0A">
        <w:rPr>
          <w:rFonts w:ascii="Verdana" w:eastAsia="SimSun" w:hAnsi="Verdana"/>
          <w:sz w:val="28"/>
          <w:szCs w:val="28"/>
        </w:rPr>
        <w:t xml:space="preserve">FRIBURGO </w:t>
      </w:r>
    </w:p>
    <w:p w14:paraId="35FDB5B1" w14:textId="77777777" w:rsidR="00241D0A" w:rsidRPr="00241D0A" w:rsidRDefault="00241D0A" w:rsidP="00241D0A">
      <w:pPr>
        <w:spacing w:after="0" w:line="240" w:lineRule="auto"/>
        <w:jc w:val="both"/>
        <w:rPr>
          <w:rFonts w:ascii="Verdana" w:eastAsia="SimSun" w:hAnsi="Verdana"/>
          <w:sz w:val="28"/>
          <w:szCs w:val="28"/>
        </w:rPr>
      </w:pPr>
      <w:r w:rsidRPr="00241D0A">
        <w:rPr>
          <w:rFonts w:ascii="Verdana" w:eastAsia="SimSun" w:hAnsi="Verdana"/>
          <w:sz w:val="28"/>
          <w:szCs w:val="28"/>
        </w:rPr>
        <w:t>STOCCARDA</w:t>
      </w:r>
    </w:p>
    <w:p w14:paraId="613017EC" w14:textId="77777777" w:rsidR="00241D0A" w:rsidRPr="00241D0A" w:rsidRDefault="00241D0A" w:rsidP="00241D0A">
      <w:pPr>
        <w:spacing w:after="0" w:line="240" w:lineRule="auto"/>
        <w:jc w:val="both"/>
        <w:rPr>
          <w:rFonts w:ascii="Verdana" w:eastAsia="SimSun" w:hAnsi="Verdana"/>
          <w:sz w:val="28"/>
          <w:szCs w:val="28"/>
        </w:rPr>
      </w:pPr>
    </w:p>
    <w:p w14:paraId="0D12A3A9" w14:textId="77777777" w:rsidR="00241D0A" w:rsidRPr="00241D0A" w:rsidRDefault="00241D0A" w:rsidP="00241D0A">
      <w:pPr>
        <w:spacing w:after="0" w:line="240" w:lineRule="auto"/>
        <w:jc w:val="both"/>
        <w:rPr>
          <w:rFonts w:ascii="Verdana" w:eastAsia="SimSun" w:hAnsi="Verdana"/>
          <w:b/>
          <w:bCs/>
          <w:sz w:val="28"/>
          <w:szCs w:val="28"/>
        </w:rPr>
      </w:pPr>
      <w:r w:rsidRPr="00241D0A">
        <w:rPr>
          <w:rFonts w:ascii="Verdana" w:eastAsia="SimSun" w:hAnsi="Verdana"/>
          <w:b/>
          <w:bCs/>
          <w:sz w:val="28"/>
          <w:szCs w:val="28"/>
        </w:rPr>
        <w:t>REGNO UNITO</w:t>
      </w:r>
    </w:p>
    <w:p w14:paraId="1F1D4597" w14:textId="77777777" w:rsidR="00241D0A" w:rsidRPr="00241D0A" w:rsidRDefault="00241D0A" w:rsidP="00241D0A">
      <w:pPr>
        <w:spacing w:after="0" w:line="240" w:lineRule="auto"/>
        <w:jc w:val="both"/>
        <w:rPr>
          <w:rFonts w:ascii="Verdana" w:eastAsia="SimSun" w:hAnsi="Verdana"/>
          <w:sz w:val="28"/>
          <w:szCs w:val="28"/>
        </w:rPr>
      </w:pPr>
      <w:r w:rsidRPr="00241D0A">
        <w:rPr>
          <w:rFonts w:ascii="Verdana" w:eastAsia="SimSun" w:hAnsi="Verdana"/>
          <w:sz w:val="28"/>
          <w:szCs w:val="28"/>
        </w:rPr>
        <w:t>MANCHESTER</w:t>
      </w:r>
    </w:p>
    <w:p w14:paraId="4103785D" w14:textId="77777777" w:rsidR="00241D0A" w:rsidRPr="00241D0A" w:rsidRDefault="00241D0A" w:rsidP="00241D0A">
      <w:pPr>
        <w:spacing w:after="0" w:line="240" w:lineRule="auto"/>
        <w:jc w:val="both"/>
        <w:rPr>
          <w:rFonts w:ascii="Verdana" w:eastAsia="SimSun" w:hAnsi="Verdana"/>
          <w:sz w:val="28"/>
          <w:szCs w:val="28"/>
        </w:rPr>
      </w:pPr>
    </w:p>
    <w:p w14:paraId="3D2D5EB4" w14:textId="77777777" w:rsidR="00241D0A" w:rsidRPr="00241D0A" w:rsidRDefault="00241D0A" w:rsidP="00241D0A">
      <w:pPr>
        <w:spacing w:after="0" w:line="240" w:lineRule="auto"/>
        <w:jc w:val="both"/>
        <w:rPr>
          <w:rFonts w:ascii="Verdana" w:eastAsia="SimSun" w:hAnsi="Verdana"/>
          <w:b/>
          <w:bCs/>
          <w:sz w:val="28"/>
          <w:szCs w:val="28"/>
        </w:rPr>
      </w:pPr>
      <w:r w:rsidRPr="00241D0A">
        <w:rPr>
          <w:rFonts w:ascii="Verdana" w:eastAsia="SimSun" w:hAnsi="Verdana"/>
          <w:b/>
          <w:bCs/>
          <w:sz w:val="28"/>
          <w:szCs w:val="28"/>
        </w:rPr>
        <w:t>SPAGNA</w:t>
      </w:r>
    </w:p>
    <w:p w14:paraId="1096EDD8" w14:textId="77777777" w:rsidR="00241D0A" w:rsidRPr="00241D0A" w:rsidRDefault="00241D0A" w:rsidP="00241D0A">
      <w:pPr>
        <w:spacing w:after="0" w:line="240" w:lineRule="auto"/>
        <w:jc w:val="both"/>
        <w:rPr>
          <w:rFonts w:ascii="Verdana" w:eastAsia="SimSun" w:hAnsi="Verdana" w:cs="Times New Roman"/>
          <w:sz w:val="28"/>
          <w:szCs w:val="28"/>
        </w:rPr>
      </w:pPr>
      <w:r w:rsidRPr="00241D0A">
        <w:rPr>
          <w:rFonts w:ascii="Verdana" w:eastAsia="SimSun" w:hAnsi="Verdana"/>
          <w:sz w:val="28"/>
          <w:szCs w:val="28"/>
        </w:rPr>
        <w:t xml:space="preserve">BARCELLONA </w:t>
      </w:r>
    </w:p>
    <w:p w14:paraId="092F31C4" w14:textId="77777777" w:rsidR="00241D0A" w:rsidRPr="00241D0A" w:rsidRDefault="00241D0A" w:rsidP="00241D0A">
      <w:pPr>
        <w:spacing w:after="0" w:line="240" w:lineRule="auto"/>
        <w:jc w:val="both"/>
        <w:rPr>
          <w:rFonts w:ascii="Verdana" w:eastAsia="SimSun" w:hAnsi="Verdana"/>
          <w:sz w:val="28"/>
          <w:szCs w:val="28"/>
        </w:rPr>
      </w:pPr>
      <w:r w:rsidRPr="00241D0A">
        <w:rPr>
          <w:rFonts w:ascii="Verdana" w:eastAsia="SimSun" w:hAnsi="Verdana"/>
          <w:sz w:val="28"/>
          <w:szCs w:val="28"/>
        </w:rPr>
        <w:t xml:space="preserve">TENERIFE </w:t>
      </w:r>
    </w:p>
    <w:p w14:paraId="7294EBD1" w14:textId="77777777" w:rsidR="00241D0A" w:rsidRPr="00241D0A" w:rsidRDefault="00241D0A" w:rsidP="00241D0A">
      <w:pPr>
        <w:spacing w:after="0" w:line="240" w:lineRule="auto"/>
        <w:jc w:val="both"/>
        <w:rPr>
          <w:rFonts w:ascii="Verdana" w:eastAsia="SimSun" w:hAnsi="Verdana"/>
          <w:sz w:val="28"/>
          <w:szCs w:val="28"/>
        </w:rPr>
      </w:pPr>
    </w:p>
    <w:p w14:paraId="562792EE" w14:textId="77777777" w:rsidR="00241D0A" w:rsidRPr="00241D0A" w:rsidRDefault="00241D0A" w:rsidP="00241D0A">
      <w:pPr>
        <w:spacing w:after="0" w:line="240" w:lineRule="auto"/>
        <w:jc w:val="both"/>
        <w:rPr>
          <w:rFonts w:ascii="Verdana" w:eastAsia="SimSun" w:hAnsi="Verdana"/>
          <w:b/>
          <w:bCs/>
          <w:sz w:val="28"/>
          <w:szCs w:val="28"/>
        </w:rPr>
      </w:pPr>
      <w:r w:rsidRPr="00241D0A">
        <w:rPr>
          <w:rFonts w:ascii="Verdana" w:eastAsia="SimSun" w:hAnsi="Verdana"/>
          <w:b/>
          <w:bCs/>
          <w:sz w:val="28"/>
          <w:szCs w:val="28"/>
        </w:rPr>
        <w:t xml:space="preserve">CANADA </w:t>
      </w:r>
    </w:p>
    <w:p w14:paraId="473CA4C7" w14:textId="77777777" w:rsidR="00241D0A" w:rsidRPr="00241D0A" w:rsidRDefault="00241D0A" w:rsidP="00241D0A">
      <w:pPr>
        <w:spacing w:after="0" w:line="240" w:lineRule="auto"/>
        <w:jc w:val="both"/>
        <w:rPr>
          <w:rFonts w:ascii="Verdana" w:hAnsi="Verdana"/>
          <w:sz w:val="28"/>
          <w:szCs w:val="28"/>
        </w:rPr>
      </w:pPr>
      <w:r w:rsidRPr="00241D0A">
        <w:rPr>
          <w:rFonts w:ascii="Verdana" w:hAnsi="Verdana"/>
          <w:sz w:val="28"/>
          <w:szCs w:val="28"/>
        </w:rPr>
        <w:t xml:space="preserve">SHIPSHOW-SAGUENAY-JONQUIERE (QUEBEC CITY) </w:t>
      </w:r>
    </w:p>
    <w:p w14:paraId="7C8A4AD8" w14:textId="77777777" w:rsidR="00241D0A" w:rsidRPr="00241D0A" w:rsidRDefault="00241D0A" w:rsidP="00241D0A">
      <w:pPr>
        <w:spacing w:after="0" w:line="240" w:lineRule="auto"/>
        <w:jc w:val="both"/>
        <w:rPr>
          <w:rFonts w:ascii="Verdana" w:eastAsia="SimSun" w:hAnsi="Verdana"/>
          <w:sz w:val="28"/>
          <w:szCs w:val="28"/>
        </w:rPr>
      </w:pPr>
      <w:r w:rsidRPr="00241D0A">
        <w:rPr>
          <w:rFonts w:ascii="Verdana" w:hAnsi="Verdana"/>
          <w:sz w:val="28"/>
          <w:szCs w:val="28"/>
        </w:rPr>
        <w:t>TORONTO</w:t>
      </w:r>
    </w:p>
    <w:p w14:paraId="60663787" w14:textId="77777777" w:rsidR="00241D0A" w:rsidRPr="00241D0A" w:rsidRDefault="00241D0A" w:rsidP="00241D0A">
      <w:pPr>
        <w:spacing w:after="0" w:line="240" w:lineRule="auto"/>
        <w:jc w:val="both"/>
        <w:rPr>
          <w:rFonts w:ascii="Verdana" w:eastAsia="SimSun" w:hAnsi="Verdana"/>
          <w:sz w:val="28"/>
          <w:szCs w:val="28"/>
        </w:rPr>
      </w:pPr>
    </w:p>
    <w:p w14:paraId="4C6D2802" w14:textId="77777777" w:rsidR="00241D0A" w:rsidRPr="00241D0A" w:rsidRDefault="00241D0A" w:rsidP="00241D0A">
      <w:pPr>
        <w:spacing w:after="0" w:line="240" w:lineRule="auto"/>
        <w:jc w:val="both"/>
        <w:rPr>
          <w:rFonts w:ascii="Verdana" w:eastAsia="SimSun" w:hAnsi="Verdana"/>
          <w:b/>
          <w:bCs/>
          <w:sz w:val="28"/>
          <w:szCs w:val="28"/>
        </w:rPr>
      </w:pPr>
      <w:r w:rsidRPr="00241D0A">
        <w:rPr>
          <w:rFonts w:ascii="Verdana" w:eastAsia="SimSun" w:hAnsi="Verdana"/>
          <w:b/>
          <w:bCs/>
          <w:sz w:val="28"/>
          <w:szCs w:val="28"/>
        </w:rPr>
        <w:t xml:space="preserve">SVIZZERA </w:t>
      </w:r>
    </w:p>
    <w:p w14:paraId="12A4B922" w14:textId="77777777" w:rsidR="00241D0A" w:rsidRPr="00241D0A" w:rsidRDefault="00241D0A" w:rsidP="00241D0A">
      <w:pPr>
        <w:spacing w:after="0" w:line="240" w:lineRule="auto"/>
        <w:jc w:val="both"/>
        <w:rPr>
          <w:rFonts w:ascii="Verdana" w:eastAsia="SimSun" w:hAnsi="Verdana"/>
          <w:sz w:val="28"/>
          <w:szCs w:val="28"/>
        </w:rPr>
      </w:pPr>
      <w:r w:rsidRPr="00241D0A">
        <w:rPr>
          <w:rFonts w:ascii="Verdana" w:eastAsia="SimSun" w:hAnsi="Verdana"/>
          <w:sz w:val="28"/>
          <w:szCs w:val="28"/>
        </w:rPr>
        <w:t xml:space="preserve">ZURIGO </w:t>
      </w:r>
    </w:p>
    <w:p w14:paraId="545F101D" w14:textId="77777777" w:rsidR="00241D0A" w:rsidRPr="00241D0A" w:rsidRDefault="00241D0A" w:rsidP="00241D0A">
      <w:pPr>
        <w:spacing w:after="0" w:line="240" w:lineRule="auto"/>
        <w:jc w:val="both"/>
        <w:rPr>
          <w:rFonts w:ascii="Verdana" w:eastAsia="SimSun" w:hAnsi="Verdana"/>
          <w:sz w:val="28"/>
          <w:szCs w:val="28"/>
        </w:rPr>
      </w:pPr>
    </w:p>
    <w:p w14:paraId="5DF9FC4E" w14:textId="77777777" w:rsidR="00241D0A" w:rsidRPr="00241D0A" w:rsidRDefault="00241D0A" w:rsidP="00241D0A">
      <w:pPr>
        <w:spacing w:after="0" w:line="240" w:lineRule="auto"/>
        <w:jc w:val="both"/>
        <w:rPr>
          <w:rFonts w:ascii="Verdana" w:eastAsia="SimSun" w:hAnsi="Verdana"/>
          <w:b/>
          <w:bCs/>
          <w:sz w:val="28"/>
          <w:szCs w:val="28"/>
        </w:rPr>
      </w:pPr>
      <w:r w:rsidRPr="00241D0A">
        <w:rPr>
          <w:rFonts w:ascii="Verdana" w:eastAsia="SimSun" w:hAnsi="Verdana"/>
          <w:b/>
          <w:bCs/>
          <w:sz w:val="28"/>
          <w:szCs w:val="28"/>
        </w:rPr>
        <w:t>AUSTRALIA</w:t>
      </w:r>
    </w:p>
    <w:p w14:paraId="5A511905" w14:textId="77777777" w:rsidR="00241D0A" w:rsidRPr="00241D0A" w:rsidRDefault="00241D0A" w:rsidP="00241D0A">
      <w:pPr>
        <w:spacing w:after="0" w:line="240" w:lineRule="auto"/>
        <w:jc w:val="both"/>
        <w:rPr>
          <w:rFonts w:ascii="Verdana" w:eastAsia="SimSun" w:hAnsi="Verdana"/>
          <w:sz w:val="28"/>
          <w:szCs w:val="28"/>
        </w:rPr>
      </w:pPr>
      <w:r w:rsidRPr="00241D0A">
        <w:rPr>
          <w:rFonts w:ascii="Verdana" w:eastAsia="SimSun" w:hAnsi="Verdana"/>
          <w:sz w:val="28"/>
          <w:szCs w:val="28"/>
        </w:rPr>
        <w:t xml:space="preserve">PERTH </w:t>
      </w:r>
    </w:p>
    <w:p w14:paraId="7439C91A" w14:textId="77777777" w:rsidR="00241D0A" w:rsidRPr="00241D0A" w:rsidRDefault="00241D0A" w:rsidP="00241D0A">
      <w:pPr>
        <w:spacing w:after="0" w:line="240" w:lineRule="auto"/>
        <w:jc w:val="both"/>
        <w:rPr>
          <w:rFonts w:ascii="Verdana" w:eastAsia="SimSun" w:hAnsi="Verdana"/>
          <w:sz w:val="28"/>
          <w:szCs w:val="28"/>
        </w:rPr>
      </w:pPr>
      <w:r w:rsidRPr="00241D0A">
        <w:rPr>
          <w:rFonts w:ascii="Verdana" w:eastAsia="SimSun" w:hAnsi="Verdana"/>
          <w:sz w:val="28"/>
          <w:szCs w:val="28"/>
        </w:rPr>
        <w:t xml:space="preserve">SIDNEY </w:t>
      </w:r>
    </w:p>
    <w:p w14:paraId="67E4E70D" w14:textId="77777777" w:rsidR="00241D0A" w:rsidRPr="00241D0A" w:rsidRDefault="00241D0A" w:rsidP="00241D0A">
      <w:pPr>
        <w:spacing w:after="0" w:line="240" w:lineRule="auto"/>
        <w:jc w:val="both"/>
        <w:rPr>
          <w:rFonts w:ascii="Verdana" w:eastAsia="SimSun" w:hAnsi="Verdana"/>
          <w:sz w:val="28"/>
          <w:szCs w:val="28"/>
        </w:rPr>
      </w:pPr>
      <w:r w:rsidRPr="00241D0A">
        <w:rPr>
          <w:rFonts w:ascii="Verdana" w:eastAsia="SimSun" w:hAnsi="Verdana"/>
          <w:sz w:val="28"/>
          <w:szCs w:val="28"/>
        </w:rPr>
        <w:t>CAIRNS</w:t>
      </w:r>
    </w:p>
    <w:p w14:paraId="5380BA42" w14:textId="77777777" w:rsidR="00241D0A" w:rsidRPr="00241D0A" w:rsidRDefault="00241D0A" w:rsidP="00241D0A">
      <w:pPr>
        <w:spacing w:after="0" w:line="240" w:lineRule="auto"/>
        <w:jc w:val="both"/>
        <w:rPr>
          <w:rFonts w:ascii="Verdana" w:eastAsia="SimSun" w:hAnsi="Verdana"/>
          <w:sz w:val="28"/>
          <w:szCs w:val="28"/>
        </w:rPr>
      </w:pPr>
    </w:p>
    <w:p w14:paraId="0C765C55" w14:textId="77777777" w:rsidR="00241D0A" w:rsidRPr="00241D0A" w:rsidRDefault="00241D0A" w:rsidP="00241D0A">
      <w:pPr>
        <w:spacing w:after="0" w:line="240" w:lineRule="auto"/>
        <w:jc w:val="both"/>
        <w:rPr>
          <w:rFonts w:ascii="Verdana" w:eastAsia="SimSun" w:hAnsi="Verdana"/>
          <w:b/>
          <w:bCs/>
          <w:sz w:val="28"/>
          <w:szCs w:val="28"/>
        </w:rPr>
      </w:pPr>
      <w:r w:rsidRPr="00241D0A">
        <w:rPr>
          <w:rFonts w:ascii="Verdana" w:eastAsia="SimSun" w:hAnsi="Verdana"/>
          <w:b/>
          <w:bCs/>
          <w:sz w:val="28"/>
          <w:szCs w:val="28"/>
        </w:rPr>
        <w:t>USA</w:t>
      </w:r>
    </w:p>
    <w:p w14:paraId="33C0E100" w14:textId="77777777" w:rsidR="00241D0A" w:rsidRPr="00241D0A" w:rsidRDefault="00241D0A" w:rsidP="00241D0A">
      <w:pPr>
        <w:spacing w:after="0" w:line="240" w:lineRule="auto"/>
        <w:jc w:val="both"/>
        <w:rPr>
          <w:rFonts w:ascii="Verdana" w:eastAsia="SimSun" w:hAnsi="Verdana"/>
          <w:sz w:val="28"/>
          <w:szCs w:val="28"/>
        </w:rPr>
      </w:pPr>
      <w:r w:rsidRPr="00241D0A">
        <w:rPr>
          <w:rFonts w:ascii="Verdana" w:eastAsia="SimSun" w:hAnsi="Verdana"/>
          <w:sz w:val="28"/>
          <w:szCs w:val="28"/>
        </w:rPr>
        <w:t>HOUSTON</w:t>
      </w:r>
    </w:p>
    <w:p w14:paraId="098498B7" w14:textId="77777777" w:rsidR="00241D0A" w:rsidRPr="00241D0A" w:rsidRDefault="00241D0A" w:rsidP="00241D0A">
      <w:pPr>
        <w:spacing w:after="0" w:line="240" w:lineRule="auto"/>
        <w:jc w:val="both"/>
        <w:rPr>
          <w:rFonts w:ascii="Verdana" w:eastAsia="SimSun" w:hAnsi="Verdana"/>
          <w:sz w:val="28"/>
          <w:szCs w:val="28"/>
        </w:rPr>
      </w:pPr>
      <w:r w:rsidRPr="00241D0A">
        <w:rPr>
          <w:rFonts w:ascii="Verdana" w:eastAsia="SimSun" w:hAnsi="Verdana"/>
          <w:sz w:val="28"/>
          <w:szCs w:val="28"/>
        </w:rPr>
        <w:t>NEW YORK</w:t>
      </w:r>
    </w:p>
    <w:p w14:paraId="3EE3648B" w14:textId="77777777" w:rsidR="00241D0A" w:rsidRPr="00241D0A" w:rsidRDefault="00241D0A" w:rsidP="00241D0A">
      <w:pPr>
        <w:spacing w:after="0" w:line="240" w:lineRule="auto"/>
        <w:jc w:val="both"/>
        <w:rPr>
          <w:rFonts w:ascii="Verdana" w:eastAsia="SimSun" w:hAnsi="Verdana"/>
          <w:sz w:val="28"/>
          <w:szCs w:val="28"/>
        </w:rPr>
      </w:pPr>
      <w:r w:rsidRPr="00241D0A">
        <w:rPr>
          <w:rFonts w:ascii="Verdana" w:eastAsia="SimSun" w:hAnsi="Verdana"/>
          <w:sz w:val="28"/>
          <w:szCs w:val="28"/>
        </w:rPr>
        <w:t>LOS ANGELES</w:t>
      </w:r>
    </w:p>
    <w:p w14:paraId="34950DF3" w14:textId="77777777" w:rsidR="00241D0A" w:rsidRPr="00241D0A" w:rsidRDefault="00241D0A" w:rsidP="00241D0A">
      <w:pPr>
        <w:spacing w:after="0" w:line="240" w:lineRule="auto"/>
        <w:jc w:val="both"/>
        <w:rPr>
          <w:rFonts w:ascii="Verdana" w:eastAsia="SimSun" w:hAnsi="Verdana"/>
          <w:sz w:val="28"/>
          <w:szCs w:val="28"/>
        </w:rPr>
      </w:pPr>
    </w:p>
    <w:p w14:paraId="5544FADE" w14:textId="77777777" w:rsidR="00241D0A" w:rsidRPr="00241D0A" w:rsidRDefault="00241D0A" w:rsidP="00241D0A">
      <w:pPr>
        <w:spacing w:after="0" w:line="240" w:lineRule="auto"/>
        <w:jc w:val="both"/>
        <w:rPr>
          <w:rFonts w:ascii="Verdana" w:eastAsia="SimSun" w:hAnsi="Verdana"/>
          <w:b/>
          <w:bCs/>
          <w:sz w:val="28"/>
          <w:szCs w:val="28"/>
        </w:rPr>
      </w:pPr>
      <w:r w:rsidRPr="00241D0A">
        <w:rPr>
          <w:rFonts w:ascii="Verdana" w:eastAsia="SimSun" w:hAnsi="Verdana"/>
          <w:b/>
          <w:bCs/>
          <w:sz w:val="28"/>
          <w:szCs w:val="28"/>
        </w:rPr>
        <w:t xml:space="preserve">CINA </w:t>
      </w:r>
    </w:p>
    <w:p w14:paraId="5258FD73" w14:textId="77777777" w:rsidR="00241D0A" w:rsidRPr="00241D0A" w:rsidRDefault="00241D0A" w:rsidP="00241D0A">
      <w:pPr>
        <w:spacing w:after="0" w:line="240" w:lineRule="auto"/>
        <w:jc w:val="both"/>
        <w:rPr>
          <w:rFonts w:ascii="Verdana" w:eastAsia="SimSun" w:hAnsi="Verdana"/>
          <w:sz w:val="28"/>
          <w:szCs w:val="28"/>
        </w:rPr>
      </w:pPr>
      <w:r w:rsidRPr="00241D0A">
        <w:rPr>
          <w:rFonts w:ascii="Verdana" w:eastAsia="SimSun" w:hAnsi="Verdana"/>
          <w:sz w:val="28"/>
          <w:szCs w:val="28"/>
        </w:rPr>
        <w:t>NANNING CITY</w:t>
      </w:r>
    </w:p>
    <w:p w14:paraId="3B0006B6" w14:textId="77777777" w:rsidR="00241D0A" w:rsidRPr="00241D0A" w:rsidRDefault="00241D0A" w:rsidP="00241D0A">
      <w:pPr>
        <w:spacing w:after="0" w:line="240" w:lineRule="auto"/>
        <w:jc w:val="both"/>
        <w:rPr>
          <w:rFonts w:ascii="Verdana" w:eastAsia="SimSun" w:hAnsi="Verdana"/>
          <w:sz w:val="28"/>
          <w:szCs w:val="28"/>
        </w:rPr>
      </w:pPr>
    </w:p>
    <w:p w14:paraId="0B0E371B" w14:textId="77777777" w:rsidR="00241D0A" w:rsidRPr="00241D0A" w:rsidRDefault="00241D0A" w:rsidP="00241D0A">
      <w:pPr>
        <w:spacing w:after="0" w:line="240" w:lineRule="auto"/>
        <w:jc w:val="both"/>
        <w:rPr>
          <w:rFonts w:ascii="Verdana" w:eastAsia="SimSun" w:hAnsi="Verdana"/>
          <w:b/>
          <w:bCs/>
          <w:sz w:val="28"/>
          <w:szCs w:val="28"/>
        </w:rPr>
      </w:pPr>
      <w:r w:rsidRPr="00241D0A">
        <w:rPr>
          <w:rFonts w:ascii="Verdana" w:eastAsia="SimSun" w:hAnsi="Verdana"/>
          <w:b/>
          <w:bCs/>
          <w:sz w:val="28"/>
          <w:szCs w:val="28"/>
        </w:rPr>
        <w:t>GIAPPONE</w:t>
      </w:r>
    </w:p>
    <w:p w14:paraId="3B64C91F" w14:textId="77777777" w:rsidR="00241D0A" w:rsidRPr="00241D0A" w:rsidRDefault="00241D0A" w:rsidP="00241D0A">
      <w:pPr>
        <w:spacing w:after="0" w:line="240" w:lineRule="auto"/>
        <w:jc w:val="both"/>
        <w:rPr>
          <w:rFonts w:ascii="Verdana" w:eastAsia="SimSun" w:hAnsi="Verdana"/>
          <w:sz w:val="28"/>
          <w:szCs w:val="28"/>
        </w:rPr>
      </w:pPr>
      <w:r w:rsidRPr="00241D0A">
        <w:rPr>
          <w:rFonts w:ascii="Verdana" w:eastAsia="SimSun" w:hAnsi="Verdana"/>
          <w:sz w:val="28"/>
          <w:szCs w:val="28"/>
        </w:rPr>
        <w:t>TOKYO</w:t>
      </w:r>
    </w:p>
    <w:p w14:paraId="24847A96" w14:textId="77777777" w:rsidR="00241D0A" w:rsidRPr="00241D0A" w:rsidRDefault="00241D0A" w:rsidP="00241D0A">
      <w:pPr>
        <w:spacing w:after="0" w:line="240" w:lineRule="auto"/>
        <w:jc w:val="both"/>
        <w:rPr>
          <w:rFonts w:ascii="Verdana" w:eastAsia="SimSun" w:hAnsi="Verdana"/>
          <w:sz w:val="28"/>
          <w:szCs w:val="28"/>
        </w:rPr>
      </w:pPr>
    </w:p>
    <w:p w14:paraId="095F9B8C" w14:textId="77777777" w:rsidR="00241D0A" w:rsidRPr="00241D0A" w:rsidRDefault="00241D0A" w:rsidP="00241D0A">
      <w:pPr>
        <w:spacing w:after="0" w:line="240" w:lineRule="auto"/>
        <w:jc w:val="both"/>
        <w:rPr>
          <w:rFonts w:ascii="Verdana" w:eastAsia="SimSun" w:hAnsi="Verdana"/>
          <w:b/>
          <w:bCs/>
          <w:sz w:val="28"/>
          <w:szCs w:val="28"/>
        </w:rPr>
      </w:pPr>
      <w:r w:rsidRPr="00241D0A">
        <w:rPr>
          <w:rFonts w:ascii="Verdana" w:eastAsia="SimSun" w:hAnsi="Verdana"/>
          <w:b/>
          <w:bCs/>
          <w:sz w:val="28"/>
          <w:szCs w:val="28"/>
        </w:rPr>
        <w:t>SINGAPORE</w:t>
      </w:r>
    </w:p>
    <w:p w14:paraId="33DEEF2D" w14:textId="77777777" w:rsidR="00241D0A" w:rsidRPr="00241D0A" w:rsidRDefault="00241D0A" w:rsidP="00241D0A">
      <w:pPr>
        <w:spacing w:after="0" w:line="240" w:lineRule="auto"/>
        <w:jc w:val="both"/>
        <w:rPr>
          <w:rFonts w:ascii="Verdana" w:eastAsia="SimSun" w:hAnsi="Verdana"/>
          <w:sz w:val="28"/>
          <w:szCs w:val="28"/>
        </w:rPr>
      </w:pPr>
      <w:r w:rsidRPr="00241D0A">
        <w:rPr>
          <w:rFonts w:ascii="Verdana" w:eastAsia="SimSun" w:hAnsi="Verdana"/>
          <w:sz w:val="28"/>
          <w:szCs w:val="28"/>
        </w:rPr>
        <w:t>SINGAPORE CITY</w:t>
      </w:r>
    </w:p>
    <w:p w14:paraId="0A8A565C" w14:textId="77777777" w:rsidR="00241D0A" w:rsidRPr="00241D0A" w:rsidRDefault="00241D0A" w:rsidP="00241D0A">
      <w:pPr>
        <w:spacing w:after="0" w:line="240" w:lineRule="auto"/>
        <w:jc w:val="both"/>
        <w:rPr>
          <w:rFonts w:ascii="Verdana" w:eastAsia="SimSun" w:hAnsi="Verdana"/>
          <w:sz w:val="28"/>
          <w:szCs w:val="28"/>
        </w:rPr>
      </w:pPr>
    </w:p>
    <w:p w14:paraId="781FC60F" w14:textId="77777777" w:rsidR="00241D0A" w:rsidRPr="00241D0A" w:rsidRDefault="00241D0A" w:rsidP="00241D0A">
      <w:pPr>
        <w:spacing w:after="0" w:line="240" w:lineRule="auto"/>
        <w:jc w:val="both"/>
        <w:rPr>
          <w:rFonts w:ascii="Verdana" w:eastAsia="SimSun" w:hAnsi="Verdana"/>
          <w:b/>
          <w:bCs/>
          <w:sz w:val="28"/>
          <w:szCs w:val="28"/>
        </w:rPr>
      </w:pPr>
      <w:r w:rsidRPr="00241D0A">
        <w:rPr>
          <w:rFonts w:ascii="Verdana" w:eastAsia="SimSun" w:hAnsi="Verdana"/>
          <w:b/>
          <w:bCs/>
          <w:sz w:val="28"/>
          <w:szCs w:val="28"/>
        </w:rPr>
        <w:t>BRASILE</w:t>
      </w:r>
    </w:p>
    <w:p w14:paraId="75FE27F4" w14:textId="77777777" w:rsidR="00241D0A" w:rsidRPr="00241D0A" w:rsidRDefault="00241D0A" w:rsidP="00241D0A">
      <w:pPr>
        <w:spacing w:after="0" w:line="240" w:lineRule="auto"/>
        <w:jc w:val="both"/>
        <w:rPr>
          <w:rFonts w:ascii="Verdana" w:eastAsia="SimSun" w:hAnsi="Verdana"/>
          <w:sz w:val="28"/>
          <w:szCs w:val="28"/>
        </w:rPr>
      </w:pPr>
      <w:r w:rsidRPr="00241D0A">
        <w:rPr>
          <w:rFonts w:ascii="Verdana" w:eastAsia="SimSun" w:hAnsi="Verdana"/>
          <w:sz w:val="28"/>
          <w:szCs w:val="28"/>
        </w:rPr>
        <w:lastRenderedPageBreak/>
        <w:t xml:space="preserve">SAN PAOLO </w:t>
      </w:r>
    </w:p>
    <w:p w14:paraId="324FBB3F" w14:textId="77777777" w:rsidR="00241D0A" w:rsidRPr="00241D0A" w:rsidRDefault="00241D0A" w:rsidP="00241D0A">
      <w:pPr>
        <w:spacing w:after="0" w:line="240" w:lineRule="auto"/>
        <w:jc w:val="both"/>
        <w:rPr>
          <w:rFonts w:ascii="Verdana" w:eastAsia="SimSun" w:hAnsi="Verdana"/>
          <w:sz w:val="28"/>
          <w:szCs w:val="28"/>
        </w:rPr>
      </w:pPr>
    </w:p>
    <w:p w14:paraId="37CF2040" w14:textId="77777777" w:rsidR="00241D0A" w:rsidRPr="00241D0A" w:rsidRDefault="00241D0A" w:rsidP="00241D0A">
      <w:pPr>
        <w:spacing w:after="0" w:line="240" w:lineRule="auto"/>
        <w:jc w:val="both"/>
        <w:rPr>
          <w:rFonts w:ascii="Verdana" w:eastAsia="SimSun" w:hAnsi="Verdana"/>
          <w:b/>
          <w:bCs/>
          <w:sz w:val="28"/>
          <w:szCs w:val="28"/>
        </w:rPr>
      </w:pPr>
      <w:r w:rsidRPr="00241D0A">
        <w:rPr>
          <w:rFonts w:ascii="Verdana" w:eastAsia="SimSun" w:hAnsi="Verdana"/>
          <w:b/>
          <w:bCs/>
          <w:sz w:val="28"/>
          <w:szCs w:val="28"/>
        </w:rPr>
        <w:t>ARGENTINA</w:t>
      </w:r>
    </w:p>
    <w:p w14:paraId="20151237" w14:textId="77777777" w:rsidR="00241D0A" w:rsidRPr="00241D0A" w:rsidRDefault="00241D0A" w:rsidP="00241D0A">
      <w:pPr>
        <w:spacing w:after="0" w:line="240" w:lineRule="auto"/>
        <w:jc w:val="both"/>
        <w:rPr>
          <w:rFonts w:ascii="Verdana" w:eastAsia="SimSun" w:hAnsi="Verdana"/>
          <w:sz w:val="28"/>
          <w:szCs w:val="28"/>
        </w:rPr>
      </w:pPr>
      <w:r w:rsidRPr="00241D0A">
        <w:rPr>
          <w:rFonts w:ascii="Verdana" w:eastAsia="SimSun" w:hAnsi="Verdana"/>
          <w:sz w:val="28"/>
          <w:szCs w:val="28"/>
        </w:rPr>
        <w:t xml:space="preserve">BUENOS AIRES </w:t>
      </w:r>
    </w:p>
    <w:p w14:paraId="63688F16" w14:textId="77777777" w:rsidR="00241D0A" w:rsidRPr="00241D0A" w:rsidRDefault="00241D0A" w:rsidP="00241D0A">
      <w:pPr>
        <w:spacing w:after="0" w:line="240" w:lineRule="auto"/>
        <w:jc w:val="both"/>
        <w:rPr>
          <w:rFonts w:ascii="Verdana" w:eastAsia="SimSun" w:hAnsi="Verdana"/>
          <w:sz w:val="28"/>
          <w:szCs w:val="28"/>
        </w:rPr>
      </w:pPr>
      <w:r w:rsidRPr="00241D0A">
        <w:rPr>
          <w:rFonts w:ascii="Verdana" w:eastAsia="SimSun" w:hAnsi="Verdana"/>
          <w:sz w:val="28"/>
          <w:szCs w:val="28"/>
        </w:rPr>
        <w:t>CAMPANA</w:t>
      </w:r>
    </w:p>
    <w:p w14:paraId="3D46274B" w14:textId="77777777" w:rsidR="00241D0A" w:rsidRPr="00241D0A" w:rsidRDefault="00241D0A" w:rsidP="00241D0A">
      <w:pPr>
        <w:spacing w:after="0" w:line="240" w:lineRule="auto"/>
        <w:jc w:val="both"/>
        <w:rPr>
          <w:rFonts w:ascii="Verdana" w:eastAsia="SimSun" w:hAnsi="Verdana"/>
          <w:sz w:val="28"/>
          <w:szCs w:val="28"/>
        </w:rPr>
      </w:pPr>
      <w:r w:rsidRPr="00241D0A">
        <w:rPr>
          <w:rFonts w:ascii="Verdana" w:eastAsia="SimSun" w:hAnsi="Verdana"/>
          <w:sz w:val="28"/>
          <w:szCs w:val="28"/>
        </w:rPr>
        <w:t>CORDOBA</w:t>
      </w:r>
    </w:p>
    <w:p w14:paraId="475E3C17" w14:textId="77777777" w:rsidR="00241D0A" w:rsidRPr="00241D0A" w:rsidRDefault="00241D0A" w:rsidP="00241D0A">
      <w:pPr>
        <w:spacing w:after="0" w:line="240" w:lineRule="auto"/>
        <w:jc w:val="both"/>
        <w:rPr>
          <w:rFonts w:ascii="Verdana" w:eastAsia="SimSun" w:hAnsi="Verdana"/>
          <w:sz w:val="28"/>
          <w:szCs w:val="28"/>
        </w:rPr>
      </w:pPr>
    </w:p>
    <w:p w14:paraId="05342204" w14:textId="77777777" w:rsidR="00241D0A" w:rsidRPr="00241D0A" w:rsidRDefault="00241D0A" w:rsidP="00241D0A">
      <w:pPr>
        <w:spacing w:after="0" w:line="240" w:lineRule="auto"/>
        <w:jc w:val="both"/>
        <w:rPr>
          <w:rFonts w:ascii="Verdana" w:eastAsia="SimSun" w:hAnsi="Verdana"/>
          <w:b/>
          <w:bCs/>
          <w:sz w:val="28"/>
          <w:szCs w:val="28"/>
        </w:rPr>
      </w:pPr>
      <w:r w:rsidRPr="00241D0A">
        <w:rPr>
          <w:rFonts w:ascii="Verdana" w:eastAsia="SimSun" w:hAnsi="Verdana"/>
          <w:b/>
          <w:bCs/>
          <w:sz w:val="28"/>
          <w:szCs w:val="28"/>
        </w:rPr>
        <w:t>URUGUAY</w:t>
      </w:r>
    </w:p>
    <w:p w14:paraId="3C0996E5" w14:textId="77777777" w:rsidR="00241D0A" w:rsidRPr="00241D0A" w:rsidRDefault="00241D0A" w:rsidP="00241D0A">
      <w:pPr>
        <w:spacing w:after="0" w:line="240" w:lineRule="auto"/>
        <w:jc w:val="both"/>
        <w:rPr>
          <w:rFonts w:ascii="Verdana" w:eastAsia="SimSun" w:hAnsi="Verdana"/>
          <w:sz w:val="28"/>
          <w:szCs w:val="28"/>
        </w:rPr>
      </w:pPr>
      <w:r w:rsidRPr="00241D0A">
        <w:rPr>
          <w:rFonts w:ascii="Verdana" w:eastAsia="SimSun" w:hAnsi="Verdana"/>
          <w:sz w:val="28"/>
          <w:szCs w:val="28"/>
        </w:rPr>
        <w:t>PUNTA DEL ESTE</w:t>
      </w:r>
    </w:p>
    <w:p w14:paraId="56EEA5CF" w14:textId="77777777" w:rsidR="00241D0A" w:rsidRPr="00241D0A" w:rsidRDefault="00241D0A" w:rsidP="00241D0A">
      <w:pPr>
        <w:spacing w:after="0" w:line="240" w:lineRule="auto"/>
        <w:jc w:val="both"/>
        <w:rPr>
          <w:rFonts w:ascii="Verdana" w:eastAsia="SimSun" w:hAnsi="Verdana"/>
          <w:sz w:val="28"/>
          <w:szCs w:val="28"/>
        </w:rPr>
      </w:pPr>
    </w:p>
    <w:p w14:paraId="1C5BCF24" w14:textId="77777777" w:rsidR="00241D0A" w:rsidRPr="00241D0A" w:rsidRDefault="00241D0A" w:rsidP="00241D0A">
      <w:pPr>
        <w:spacing w:after="0" w:line="240" w:lineRule="auto"/>
        <w:jc w:val="center"/>
        <w:rPr>
          <w:rFonts w:ascii="Verdana" w:eastAsia="SimSun" w:hAnsi="Verdana"/>
          <w:sz w:val="28"/>
          <w:szCs w:val="28"/>
        </w:rPr>
      </w:pPr>
      <w:r w:rsidRPr="00241D0A">
        <w:rPr>
          <w:rFonts w:ascii="Verdana" w:eastAsia="SimSun" w:hAnsi="Verdana"/>
          <w:sz w:val="28"/>
          <w:szCs w:val="28"/>
        </w:rPr>
        <w:t>___________________</w:t>
      </w:r>
    </w:p>
    <w:p w14:paraId="092662DC" w14:textId="77777777" w:rsidR="00241D0A" w:rsidRPr="00241D0A" w:rsidRDefault="00241D0A" w:rsidP="00241D0A">
      <w:pPr>
        <w:spacing w:after="0" w:line="240" w:lineRule="auto"/>
        <w:jc w:val="both"/>
        <w:rPr>
          <w:rFonts w:ascii="Verdana" w:eastAsia="SimSun" w:hAnsi="Verdana"/>
          <w:sz w:val="28"/>
          <w:szCs w:val="28"/>
        </w:rPr>
      </w:pPr>
    </w:p>
    <w:p w14:paraId="20AB500A" w14:textId="77777777" w:rsidR="00241D0A" w:rsidRPr="00241D0A" w:rsidRDefault="00241D0A" w:rsidP="00241D0A">
      <w:pPr>
        <w:spacing w:after="0" w:line="240" w:lineRule="auto"/>
        <w:jc w:val="both"/>
        <w:rPr>
          <w:rFonts w:ascii="Verdana" w:eastAsia="SimSun" w:hAnsi="Verdana"/>
          <w:sz w:val="28"/>
          <w:szCs w:val="28"/>
        </w:rPr>
      </w:pPr>
    </w:p>
    <w:p w14:paraId="672A595C" w14:textId="77777777" w:rsidR="00241D0A" w:rsidRPr="00241D0A" w:rsidRDefault="00241D0A" w:rsidP="00241D0A">
      <w:pPr>
        <w:spacing w:after="0" w:line="240" w:lineRule="auto"/>
        <w:jc w:val="both"/>
        <w:rPr>
          <w:rFonts w:ascii="Verdana" w:eastAsia="SimSun" w:hAnsi="Verdana"/>
          <w:b/>
          <w:bCs/>
          <w:sz w:val="28"/>
          <w:szCs w:val="28"/>
        </w:rPr>
      </w:pPr>
      <w:r w:rsidRPr="00241D0A">
        <w:rPr>
          <w:rFonts w:ascii="Verdana" w:eastAsia="SimSun" w:hAnsi="Verdana"/>
          <w:b/>
          <w:bCs/>
          <w:sz w:val="28"/>
          <w:szCs w:val="28"/>
        </w:rPr>
        <w:t>PROGETTO PER “BERGAMO-BRESCIA CAPITALE DELLA CULTURA 2023”</w:t>
      </w:r>
    </w:p>
    <w:p w14:paraId="5EB3146F" w14:textId="77777777" w:rsidR="00241D0A" w:rsidRPr="00241D0A" w:rsidRDefault="00241D0A" w:rsidP="00241D0A">
      <w:pPr>
        <w:spacing w:after="0" w:line="240" w:lineRule="auto"/>
        <w:jc w:val="both"/>
        <w:rPr>
          <w:rFonts w:ascii="Verdana" w:eastAsia="SimSun" w:hAnsi="Verdana"/>
          <w:sz w:val="28"/>
          <w:szCs w:val="28"/>
        </w:rPr>
      </w:pPr>
    </w:p>
    <w:p w14:paraId="1723C363" w14:textId="77777777" w:rsidR="00241D0A" w:rsidRPr="00241D0A" w:rsidRDefault="00241D0A" w:rsidP="00241D0A">
      <w:pPr>
        <w:spacing w:after="0" w:line="240" w:lineRule="auto"/>
        <w:jc w:val="center"/>
        <w:rPr>
          <w:rFonts w:ascii="Verdana" w:hAnsi="Verdana"/>
          <w:b/>
          <w:bCs/>
          <w:sz w:val="24"/>
          <w:szCs w:val="24"/>
        </w:rPr>
      </w:pPr>
    </w:p>
    <w:p w14:paraId="520B775E" w14:textId="77777777" w:rsidR="00241D0A" w:rsidRPr="00241D0A" w:rsidRDefault="00241D0A" w:rsidP="00241D0A">
      <w:pPr>
        <w:spacing w:after="0" w:line="240" w:lineRule="auto"/>
        <w:jc w:val="center"/>
        <w:rPr>
          <w:rFonts w:ascii="Verdana" w:hAnsi="Verdana"/>
          <w:b/>
          <w:bCs/>
          <w:sz w:val="24"/>
          <w:szCs w:val="24"/>
        </w:rPr>
      </w:pPr>
      <w:bookmarkStart w:id="0" w:name="_Hlk121842363"/>
      <w:r w:rsidRPr="00241D0A">
        <w:rPr>
          <w:rFonts w:ascii="Verdana" w:hAnsi="Verdana"/>
          <w:b/>
          <w:bCs/>
          <w:sz w:val="24"/>
          <w:szCs w:val="24"/>
          <w:lang w:eastAsia="it-IT"/>
        </w:rPr>
        <w:t>Nome del p</w:t>
      </w:r>
      <w:r w:rsidRPr="00241D0A">
        <w:rPr>
          <w:rFonts w:ascii="Verdana" w:hAnsi="Verdana"/>
          <w:b/>
          <w:bCs/>
          <w:sz w:val="24"/>
          <w:szCs w:val="24"/>
        </w:rPr>
        <w:t xml:space="preserve">rogetto: </w:t>
      </w:r>
    </w:p>
    <w:p w14:paraId="1CEF3927" w14:textId="77777777" w:rsidR="00241D0A" w:rsidRPr="00241D0A" w:rsidRDefault="00241D0A" w:rsidP="00241D0A">
      <w:pPr>
        <w:spacing w:after="0" w:line="240" w:lineRule="auto"/>
        <w:rPr>
          <w:rFonts w:ascii="Verdana" w:hAnsi="Verdana"/>
          <w:sz w:val="24"/>
          <w:szCs w:val="24"/>
        </w:rPr>
      </w:pPr>
    </w:p>
    <w:p w14:paraId="20704524" w14:textId="77777777" w:rsidR="00241D0A" w:rsidRPr="00241D0A" w:rsidRDefault="00241D0A" w:rsidP="00241D0A">
      <w:pPr>
        <w:spacing w:after="0" w:line="240" w:lineRule="auto"/>
        <w:jc w:val="center"/>
        <w:rPr>
          <w:rFonts w:ascii="Verdana" w:hAnsi="Verdana"/>
          <w:b/>
          <w:bCs/>
          <w:sz w:val="28"/>
          <w:szCs w:val="28"/>
        </w:rPr>
      </w:pPr>
      <w:r w:rsidRPr="00241D0A">
        <w:rPr>
          <w:rFonts w:ascii="Verdana" w:hAnsi="Verdana"/>
          <w:b/>
          <w:bCs/>
          <w:sz w:val="28"/>
          <w:szCs w:val="28"/>
        </w:rPr>
        <w:t>“Ente Bergamaschi nel Mondo: con i Circoli la “voce di Bergamo” nel mondo”</w:t>
      </w:r>
    </w:p>
    <w:bookmarkEnd w:id="0"/>
    <w:p w14:paraId="0E1943DB" w14:textId="77777777" w:rsidR="00241D0A" w:rsidRPr="00241D0A" w:rsidRDefault="00241D0A" w:rsidP="00241D0A">
      <w:pPr>
        <w:spacing w:after="0" w:line="240" w:lineRule="auto"/>
        <w:jc w:val="both"/>
        <w:rPr>
          <w:rFonts w:ascii="Verdana" w:hAnsi="Verdana"/>
          <w:sz w:val="24"/>
          <w:szCs w:val="24"/>
        </w:rPr>
      </w:pPr>
    </w:p>
    <w:p w14:paraId="7A4CF0DC" w14:textId="77777777" w:rsidR="00241D0A" w:rsidRPr="00241D0A" w:rsidRDefault="00241D0A" w:rsidP="00241D0A">
      <w:pPr>
        <w:spacing w:after="0" w:line="240" w:lineRule="auto"/>
        <w:jc w:val="both"/>
        <w:rPr>
          <w:rFonts w:ascii="Verdana" w:hAnsi="Verdana"/>
          <w:sz w:val="24"/>
          <w:szCs w:val="24"/>
        </w:rPr>
      </w:pPr>
      <w:bookmarkStart w:id="1" w:name="_Hlk121760980"/>
      <w:r w:rsidRPr="00241D0A">
        <w:rPr>
          <w:rFonts w:ascii="Verdana" w:hAnsi="Verdana"/>
          <w:sz w:val="24"/>
          <w:szCs w:val="24"/>
        </w:rPr>
        <w:t xml:space="preserve">Nel 2023 le città di Bergamo e Brescia sono insieme “Capitale Italiana della Cultura”: un riconoscimento importante, segno della ricchezza non solo di prodotti e produzioni ma anche di esperienze culturali, del territorio bergamasco e bresciano. </w:t>
      </w:r>
      <w:bookmarkEnd w:id="1"/>
    </w:p>
    <w:p w14:paraId="74C132FC" w14:textId="77777777" w:rsidR="00241D0A" w:rsidRPr="00241D0A" w:rsidRDefault="00241D0A" w:rsidP="00241D0A">
      <w:pPr>
        <w:spacing w:after="0" w:line="240" w:lineRule="auto"/>
        <w:jc w:val="both"/>
        <w:rPr>
          <w:rFonts w:ascii="Verdana" w:hAnsi="Verdana"/>
          <w:sz w:val="24"/>
          <w:szCs w:val="24"/>
        </w:rPr>
      </w:pPr>
    </w:p>
    <w:p w14:paraId="32CDF28C" w14:textId="77777777" w:rsidR="00241D0A" w:rsidRPr="00241D0A" w:rsidRDefault="00241D0A" w:rsidP="00241D0A">
      <w:pPr>
        <w:spacing w:after="0" w:line="240" w:lineRule="auto"/>
        <w:jc w:val="both"/>
        <w:rPr>
          <w:rFonts w:ascii="Verdana" w:hAnsi="Verdana"/>
          <w:sz w:val="24"/>
          <w:szCs w:val="24"/>
        </w:rPr>
      </w:pPr>
      <w:proofErr w:type="gramStart"/>
      <w:r w:rsidRPr="00241D0A">
        <w:rPr>
          <w:rFonts w:ascii="Verdana" w:hAnsi="Verdana"/>
          <w:sz w:val="24"/>
          <w:szCs w:val="24"/>
        </w:rPr>
        <w:t>E’</w:t>
      </w:r>
      <w:proofErr w:type="gramEnd"/>
      <w:r w:rsidRPr="00241D0A">
        <w:rPr>
          <w:rFonts w:ascii="Verdana" w:hAnsi="Verdana"/>
          <w:sz w:val="24"/>
          <w:szCs w:val="24"/>
        </w:rPr>
        <w:t xml:space="preserve"> fondamentale, quindi, che tutti i soggetti che “vivono” la comunità bergamasca, si sentano coinvolti in questo percorso e si riconoscano come “portatori di cultura”. </w:t>
      </w:r>
    </w:p>
    <w:p w14:paraId="21DEA839" w14:textId="77777777" w:rsidR="00241D0A" w:rsidRPr="00241D0A" w:rsidRDefault="00241D0A" w:rsidP="00241D0A">
      <w:pPr>
        <w:spacing w:after="0" w:line="240" w:lineRule="auto"/>
        <w:jc w:val="both"/>
        <w:rPr>
          <w:rFonts w:ascii="Verdana" w:hAnsi="Verdana"/>
          <w:sz w:val="24"/>
          <w:szCs w:val="24"/>
        </w:rPr>
      </w:pPr>
    </w:p>
    <w:p w14:paraId="75E8517E" w14:textId="77777777" w:rsidR="00241D0A" w:rsidRPr="00241D0A" w:rsidRDefault="00241D0A" w:rsidP="00241D0A">
      <w:pPr>
        <w:spacing w:after="0" w:line="240" w:lineRule="auto"/>
        <w:jc w:val="both"/>
        <w:rPr>
          <w:rFonts w:ascii="Verdana" w:eastAsia="Calibri" w:hAnsi="Verdana" w:cs="Calibri"/>
          <w:kern w:val="28"/>
          <w:sz w:val="24"/>
          <w:szCs w:val="24"/>
          <w:lang w:eastAsia="it-IT"/>
          <w14:ligatures w14:val="standard"/>
          <w14:cntxtAlts/>
        </w:rPr>
      </w:pPr>
      <w:r w:rsidRPr="00241D0A">
        <w:rPr>
          <w:rFonts w:ascii="Verdana" w:hAnsi="Verdana"/>
          <w:sz w:val="24"/>
          <w:szCs w:val="24"/>
        </w:rPr>
        <w:t xml:space="preserve">L’Ente Bergamaschi nel Mondo, da oltre 55 anni impegnato a rappresentare l’”altra Bergamo” (65.637 persone iscritte all’AIRE), quella che vive fuori dai confini della Bergamasca, rappresentati da Circoli e Corrispondenti sparsi nei cinque continenti, </w:t>
      </w:r>
      <w:r w:rsidRPr="00241D0A">
        <w:rPr>
          <w:rFonts w:ascii="Verdana" w:hAnsi="Verdana"/>
          <w:b/>
          <w:bCs/>
          <w:sz w:val="24"/>
          <w:szCs w:val="24"/>
        </w:rPr>
        <w:t xml:space="preserve">SOSTIENE l’iniziativa di “Bergamo – Brescia Capitale della Cultura 2023”, </w:t>
      </w:r>
      <w:r w:rsidRPr="00241D0A">
        <w:rPr>
          <w:rFonts w:ascii="Verdana" w:hAnsi="Verdana"/>
          <w:sz w:val="24"/>
          <w:szCs w:val="24"/>
        </w:rPr>
        <w:t xml:space="preserve">promuovendo un progetto culturale generativo di </w:t>
      </w:r>
      <w:bookmarkStart w:id="2" w:name="_Hlk121842523"/>
      <w:r w:rsidRPr="00241D0A">
        <w:rPr>
          <w:rFonts w:ascii="Verdana" w:hAnsi="Verdana"/>
          <w:sz w:val="24"/>
          <w:szCs w:val="24"/>
        </w:rPr>
        <w:t>una rinnovata relazione</w:t>
      </w:r>
      <w:r w:rsidRPr="00241D0A">
        <w:rPr>
          <w:rFonts w:ascii="Verdana" w:eastAsia="Calibri" w:hAnsi="Verdana" w:cs="Calibri"/>
          <w:kern w:val="28"/>
          <w:sz w:val="24"/>
          <w:szCs w:val="24"/>
          <w:lang w:eastAsia="it-IT"/>
          <w14:ligatures w14:val="standard"/>
          <w14:cntxtAlts/>
        </w:rPr>
        <w:t xml:space="preserve"> fra le province di Bergamo e Brescia: </w:t>
      </w:r>
    </w:p>
    <w:p w14:paraId="6C8B5737" w14:textId="77777777" w:rsidR="00241D0A" w:rsidRPr="00241D0A" w:rsidRDefault="00241D0A" w:rsidP="00241D0A">
      <w:pPr>
        <w:spacing w:after="0" w:line="240" w:lineRule="auto"/>
        <w:jc w:val="both"/>
        <w:rPr>
          <w:rFonts w:ascii="Verdana" w:eastAsia="Calibri" w:hAnsi="Verdana" w:cs="Calibri"/>
          <w:kern w:val="28"/>
          <w:sz w:val="24"/>
          <w:szCs w:val="24"/>
          <w:lang w:eastAsia="it-IT"/>
          <w14:ligatures w14:val="standard"/>
          <w14:cntxtAlts/>
        </w:rPr>
      </w:pPr>
    </w:p>
    <w:p w14:paraId="389DD058" w14:textId="77777777" w:rsidR="00241D0A" w:rsidRPr="00241D0A" w:rsidRDefault="00241D0A" w:rsidP="00241D0A">
      <w:pPr>
        <w:spacing w:after="0" w:line="240" w:lineRule="auto"/>
        <w:jc w:val="both"/>
        <w:rPr>
          <w:rFonts w:ascii="Verdana" w:eastAsia="Calibri" w:hAnsi="Verdana" w:cs="Calibri"/>
          <w:kern w:val="28"/>
          <w:sz w:val="24"/>
          <w:szCs w:val="24"/>
          <w:lang w:eastAsia="it-IT"/>
          <w14:ligatures w14:val="standard"/>
          <w14:cntxtAlts/>
        </w:rPr>
      </w:pPr>
      <w:r w:rsidRPr="00241D0A">
        <w:rPr>
          <w:rFonts w:ascii="Verdana" w:eastAsia="Calibri" w:hAnsi="Verdana" w:cs="Calibri"/>
          <w:b/>
          <w:bCs/>
          <w:kern w:val="28"/>
          <w:sz w:val="36"/>
          <w:szCs w:val="36"/>
          <w:lang w:eastAsia="it-IT"/>
          <w14:ligatures w14:val="standard"/>
          <w14:cntxtAlts/>
        </w:rPr>
        <w:t>una guida di turismo religioso (maggio 2023)</w:t>
      </w:r>
      <w:r w:rsidRPr="00241D0A">
        <w:rPr>
          <w:rFonts w:ascii="Verdana" w:eastAsia="Calibri" w:hAnsi="Verdana" w:cs="Calibri"/>
          <w:kern w:val="28"/>
          <w:sz w:val="24"/>
          <w:szCs w:val="24"/>
          <w:lang w:eastAsia="it-IT"/>
          <w14:ligatures w14:val="standard"/>
          <w14:cntxtAlts/>
        </w:rPr>
        <w:t>, in forma cartacea e multimediale, che ha per</w:t>
      </w:r>
      <w:r w:rsidRPr="00241D0A">
        <w:rPr>
          <w:rFonts w:ascii="Verdana" w:eastAsia="Times New Roman" w:hAnsi="Verdana" w:cs="Calibri"/>
          <w:color w:val="000000"/>
          <w:kern w:val="28"/>
          <w:sz w:val="24"/>
          <w:szCs w:val="24"/>
          <w:lang w:eastAsia="it-IT"/>
          <w14:ligatures w14:val="standard"/>
          <w14:cntxtAlts/>
        </w:rPr>
        <w:t xml:space="preserve"> tema </w:t>
      </w:r>
      <w:r w:rsidRPr="00241D0A">
        <w:rPr>
          <w:rFonts w:ascii="Verdana" w:eastAsia="Times New Roman" w:hAnsi="Verdana" w:cs="Calibri"/>
          <w:b/>
          <w:bCs/>
          <w:color w:val="000000"/>
          <w:kern w:val="28"/>
          <w:sz w:val="24"/>
          <w:szCs w:val="24"/>
          <w:lang w:eastAsia="it-IT"/>
          <w14:ligatures w14:val="standard"/>
          <w14:cntxtAlts/>
        </w:rPr>
        <w:t>“Il cammino del Concilio: da Sotto il Monte di Papa Giovanni XXIII a Concesio di Papa Paolo VI, dentro una terra di santuari mariani”.</w:t>
      </w:r>
    </w:p>
    <w:p w14:paraId="194E8116" w14:textId="77777777" w:rsidR="00241D0A" w:rsidRPr="00241D0A" w:rsidRDefault="00241D0A" w:rsidP="00241D0A">
      <w:pPr>
        <w:spacing w:after="0" w:line="240" w:lineRule="auto"/>
        <w:jc w:val="both"/>
        <w:rPr>
          <w:rFonts w:ascii="Verdana" w:eastAsia="Times New Roman" w:hAnsi="Verdana" w:cs="Times New Roman"/>
          <w:sz w:val="24"/>
          <w:szCs w:val="24"/>
          <w:lang w:eastAsia="it-IT"/>
        </w:rPr>
      </w:pPr>
      <w:r w:rsidRPr="00241D0A">
        <w:rPr>
          <w:rFonts w:ascii="Verdana" w:eastAsia="Times New Roman" w:hAnsi="Verdana" w:cs="Times New Roman"/>
          <w:sz w:val="24"/>
          <w:szCs w:val="24"/>
          <w:lang w:eastAsia="it-IT"/>
        </w:rPr>
        <w:t xml:space="preserve">Lo stimolo è dato dal tema scelto dai due capoluoghi per il progetto, cioè </w:t>
      </w:r>
      <w:r w:rsidRPr="00241D0A">
        <w:rPr>
          <w:rFonts w:ascii="Verdana" w:eastAsia="Times New Roman" w:hAnsi="Verdana" w:cs="Times New Roman"/>
          <w:b/>
          <w:bCs/>
          <w:sz w:val="24"/>
          <w:szCs w:val="24"/>
          <w:lang w:eastAsia="it-IT"/>
        </w:rPr>
        <w:t>“Illuminare la città”</w:t>
      </w:r>
      <w:r w:rsidRPr="00241D0A">
        <w:rPr>
          <w:rFonts w:ascii="Verdana" w:eastAsia="Times New Roman" w:hAnsi="Verdana" w:cs="Times New Roman"/>
          <w:sz w:val="24"/>
          <w:szCs w:val="24"/>
          <w:lang w:eastAsia="it-IT"/>
        </w:rPr>
        <w:t xml:space="preserve">. Bergamo e Brescia si sono candidate insieme, così come insieme sono state travolte dalla pandemia e hanno dovuto affrontare un periodo </w:t>
      </w:r>
      <w:r w:rsidRPr="00241D0A">
        <w:rPr>
          <w:rFonts w:ascii="Verdana" w:eastAsia="Times New Roman" w:hAnsi="Verdana" w:cs="Times New Roman"/>
          <w:sz w:val="24"/>
          <w:szCs w:val="24"/>
          <w:lang w:eastAsia="it-IT"/>
        </w:rPr>
        <w:lastRenderedPageBreak/>
        <w:t xml:space="preserve">di enorme sofferenza: quindi, la luce come segno di speranza e volontà di ripartire. Ciò si percepisce anche nella frase che fa da sottotitolo alla guida/video: </w:t>
      </w:r>
      <w:r w:rsidRPr="00241D0A">
        <w:rPr>
          <w:rFonts w:ascii="Verdana" w:eastAsia="Times New Roman" w:hAnsi="Verdana" w:cs="Times New Roman"/>
          <w:b/>
          <w:bCs/>
          <w:sz w:val="24"/>
          <w:szCs w:val="24"/>
          <w:lang w:eastAsia="it-IT"/>
        </w:rPr>
        <w:t>“Illuminare la speranza con la presenza”</w:t>
      </w:r>
      <w:r w:rsidRPr="00241D0A">
        <w:rPr>
          <w:rFonts w:ascii="Verdana" w:eastAsia="Times New Roman" w:hAnsi="Verdana" w:cs="Times New Roman"/>
          <w:sz w:val="24"/>
          <w:szCs w:val="24"/>
          <w:lang w:eastAsia="it-IT"/>
        </w:rPr>
        <w:t xml:space="preserve">. Quale presenza? Quella di due Santi, uno bergamasco, San Giovanni XXIII, l’altro bresciano, San Paolo VI. Due papi che rimandano alla memoria il Concilio Ecumenico Vaticano II, l’evento che ha rinnovato in modo profondo il volto della Chiesa, quale occasione di “rinascita dello Spirito” nella seconda metà del '900. Due papi fortemente legati da questo evento: fu promosso e inaugurato da Papa Roncalli l’11 ottobre 1962 e terminato da Papa Montini l’8 dicembre 1965. </w:t>
      </w:r>
    </w:p>
    <w:p w14:paraId="73BAD68C" w14:textId="77777777" w:rsidR="00241D0A" w:rsidRPr="00241D0A" w:rsidRDefault="00241D0A" w:rsidP="00241D0A">
      <w:pPr>
        <w:spacing w:after="0" w:line="240" w:lineRule="auto"/>
        <w:jc w:val="both"/>
        <w:rPr>
          <w:rFonts w:ascii="Verdana" w:eastAsia="Times New Roman" w:hAnsi="Verdana" w:cs="Times New Roman"/>
          <w:sz w:val="24"/>
          <w:szCs w:val="24"/>
          <w:lang w:eastAsia="it-IT"/>
        </w:rPr>
      </w:pPr>
      <w:r w:rsidRPr="00241D0A">
        <w:rPr>
          <w:rFonts w:ascii="Verdana" w:eastAsia="Times New Roman" w:hAnsi="Verdana" w:cs="Times New Roman"/>
          <w:sz w:val="24"/>
          <w:szCs w:val="24"/>
          <w:lang w:eastAsia="it-IT"/>
        </w:rPr>
        <w:t xml:space="preserve">Riconoscendosi come portatore di cultura, nello specifico “ambasciatore” di </w:t>
      </w:r>
      <w:proofErr w:type="spellStart"/>
      <w:r w:rsidRPr="00241D0A">
        <w:rPr>
          <w:rFonts w:ascii="Verdana" w:eastAsia="Times New Roman" w:hAnsi="Verdana" w:cs="Times New Roman"/>
          <w:sz w:val="24"/>
          <w:szCs w:val="24"/>
          <w:lang w:eastAsia="it-IT"/>
        </w:rPr>
        <w:t>bergamaschità</w:t>
      </w:r>
      <w:proofErr w:type="spellEnd"/>
      <w:r w:rsidRPr="00241D0A">
        <w:rPr>
          <w:rFonts w:ascii="Verdana" w:eastAsia="Times New Roman" w:hAnsi="Verdana" w:cs="Times New Roman"/>
          <w:sz w:val="24"/>
          <w:szCs w:val="24"/>
          <w:lang w:eastAsia="it-IT"/>
        </w:rPr>
        <w:t xml:space="preserve">, l’EBM intende con questa iniziativa qualificare ulteriormente il </w:t>
      </w:r>
      <w:r w:rsidRPr="00241D0A">
        <w:rPr>
          <w:rFonts w:ascii="Verdana" w:eastAsia="Calibri" w:hAnsi="Verdana" w:cs="ArialMT"/>
          <w:sz w:val="24"/>
          <w:szCs w:val="24"/>
          <w:lang w:eastAsia="it-IT"/>
        </w:rPr>
        <w:t>progetto</w:t>
      </w:r>
      <w:r w:rsidRPr="00241D0A">
        <w:rPr>
          <w:rFonts w:ascii="Verdana" w:eastAsia="Calibri" w:hAnsi="Verdana" w:cs="ArialMT"/>
          <w:b/>
          <w:bCs/>
          <w:sz w:val="24"/>
          <w:szCs w:val="24"/>
          <w:lang w:eastAsia="it-IT"/>
        </w:rPr>
        <w:t xml:space="preserve"> </w:t>
      </w:r>
      <w:r w:rsidRPr="00241D0A">
        <w:rPr>
          <w:rFonts w:ascii="Verdana" w:eastAsia="Calibri" w:hAnsi="Verdana" w:cs="ArialMT"/>
          <w:sz w:val="24"/>
          <w:szCs w:val="24"/>
          <w:lang w:eastAsia="it-IT"/>
        </w:rPr>
        <w:t>interprovinciale</w:t>
      </w:r>
      <w:r w:rsidRPr="00241D0A">
        <w:rPr>
          <w:rFonts w:ascii="Verdana" w:eastAsia="Times New Roman" w:hAnsi="Verdana" w:cs="Times New Roman"/>
          <w:sz w:val="24"/>
          <w:szCs w:val="24"/>
          <w:lang w:eastAsia="it-IT"/>
        </w:rPr>
        <w:t xml:space="preserve">, dandole anche una valenza turistica. </w:t>
      </w:r>
      <w:r w:rsidRPr="00241D0A">
        <w:rPr>
          <w:rFonts w:ascii="Verdana" w:eastAsia="Calibri" w:hAnsi="Verdana" w:cs="Times New Roman"/>
          <w:sz w:val="24"/>
          <w:szCs w:val="24"/>
          <w:lang w:eastAsia="it-IT"/>
        </w:rPr>
        <w:t xml:space="preserve">Considerato che la Provincia di Bergamo risulta essere fra le province lombarde con i più consistenti flussi migratori (secondo posto dopo Milano), il “Cammino del Concilio” favorisce </w:t>
      </w:r>
      <w:r w:rsidRPr="00241D0A">
        <w:rPr>
          <w:rFonts w:ascii="Verdana" w:eastAsia="Times New Roman" w:hAnsi="Verdana" w:cs="Times New Roman"/>
          <w:sz w:val="24"/>
          <w:szCs w:val="24"/>
          <w:lang w:eastAsia="it-IT"/>
        </w:rPr>
        <w:t>la promozione della più ampia progettualità del “Turismo delle radici”, per attrarre nuovi flussi turistici in Bergamasca, stimolando gli emigranti a diventare “turisti di ritorno”, andando a riscoprire, non solo le origini della propria famiglia e visitare i luoghi nativi (conoscendo così la cultura, le tradizioni ed i prodotti tipici di questi territori), ma anche i cosiddetti “luoghi della memoria e del cuore”; nello specifico, i luoghi giovannei e i luoghi montiniani.</w:t>
      </w:r>
    </w:p>
    <w:p w14:paraId="61C5A37B" w14:textId="77777777" w:rsidR="00241D0A" w:rsidRPr="00241D0A" w:rsidRDefault="00241D0A" w:rsidP="00241D0A">
      <w:pPr>
        <w:spacing w:after="0" w:line="240" w:lineRule="auto"/>
        <w:jc w:val="both"/>
        <w:rPr>
          <w:rFonts w:ascii="Verdana" w:eastAsia="Times New Roman" w:hAnsi="Verdana" w:cs="Times New Roman"/>
          <w:sz w:val="24"/>
          <w:szCs w:val="24"/>
          <w:lang w:eastAsia="it-IT"/>
        </w:rPr>
      </w:pPr>
      <w:r w:rsidRPr="00241D0A">
        <w:rPr>
          <w:rFonts w:ascii="Verdana" w:eastAsia="Times New Roman" w:hAnsi="Verdana" w:cs="Times New Roman"/>
          <w:sz w:val="24"/>
          <w:szCs w:val="24"/>
          <w:lang w:eastAsia="it-IT"/>
        </w:rPr>
        <w:t xml:space="preserve">Chiaro, quindi, il rapporto fra il turismo religioso e i papi Giovanni XXIII e Paolo VI: Sotto il Monte per il primo e Concesio per il secondo, mete fra le più amate dagli emigranti bergamaschi e bresciani. Soprattutto, le più “ricordate” nei Paesi di nuova emigrazione: non c’è famiglia bergamasca o bresciana emigrata che non abbia in casa un’immagine di papa Giovanni XXIII o di papa Paolo VI. E sono anche le mete più frequentate nei loro rientri nei paesi d’origine: per i padri una visita devozionale nell’ambito del “Turismo di Ritorno”, per i figli e i nipoti l’occasione di scoprire il “Turismo delle Radici” nei “luoghi della memoria e della fede” della tradizione religiosa vuoi bergamasca vuoi bresciana.  </w:t>
      </w:r>
    </w:p>
    <w:p w14:paraId="761D91CD" w14:textId="77777777" w:rsidR="00241D0A" w:rsidRPr="00241D0A" w:rsidRDefault="00241D0A" w:rsidP="00241D0A">
      <w:pPr>
        <w:spacing w:after="0" w:line="240" w:lineRule="auto"/>
        <w:jc w:val="both"/>
        <w:rPr>
          <w:rFonts w:ascii="Verdana" w:eastAsia="Times New Roman" w:hAnsi="Verdana" w:cs="Times New Roman"/>
          <w:kern w:val="28"/>
          <w:sz w:val="24"/>
          <w:szCs w:val="24"/>
          <w:lang w:eastAsia="it-IT"/>
          <w14:ligatures w14:val="standard"/>
          <w14:cntxtAlts/>
        </w:rPr>
      </w:pPr>
      <w:r w:rsidRPr="00241D0A">
        <w:rPr>
          <w:rFonts w:ascii="Verdana" w:eastAsia="Times New Roman" w:hAnsi="Verdana" w:cs="Times New Roman"/>
          <w:kern w:val="28"/>
          <w:sz w:val="24"/>
          <w:szCs w:val="24"/>
          <w:lang w:eastAsia="it-IT"/>
          <w14:ligatures w14:val="standard"/>
          <w14:cntxtAlts/>
        </w:rPr>
        <w:t xml:space="preserve">La guida va a rappresentare un percorso che, attraverso la Bergamasca e la Bresciana e toccando alcuni luoghi significativi del culto mariano delle province di Bergamo e Brescia, collega due aree di grande devozione, dove hanno vissuto due papi particolarmente cari agli emigranti di queste terre. L’itinerario prevede due percorrenze, la prima </w:t>
      </w:r>
      <w:r w:rsidRPr="00241D0A">
        <w:rPr>
          <w:rFonts w:ascii="Verdana" w:eastAsia="Times New Roman" w:hAnsi="Verdana" w:cs="Times New Roman"/>
          <w:b/>
          <w:bCs/>
          <w:kern w:val="28"/>
          <w:sz w:val="24"/>
          <w:szCs w:val="24"/>
          <w:lang w:eastAsia="it-IT"/>
          <w14:ligatures w14:val="standard"/>
          <w14:cntxtAlts/>
        </w:rPr>
        <w:t>“La via occidentale”</w:t>
      </w:r>
      <w:r w:rsidRPr="00241D0A">
        <w:rPr>
          <w:rFonts w:ascii="Verdana" w:eastAsia="Times New Roman" w:hAnsi="Verdana" w:cs="Times New Roman"/>
          <w:kern w:val="28"/>
          <w:sz w:val="24"/>
          <w:szCs w:val="24"/>
          <w:lang w:eastAsia="it-IT"/>
          <w14:ligatures w14:val="standard"/>
          <w14:cntxtAlts/>
        </w:rPr>
        <w:t xml:space="preserve"> in territorio bergamasco, la seconda </w:t>
      </w:r>
      <w:r w:rsidRPr="00241D0A">
        <w:rPr>
          <w:rFonts w:ascii="Verdana" w:eastAsia="Times New Roman" w:hAnsi="Verdana" w:cs="Times New Roman"/>
          <w:b/>
          <w:bCs/>
          <w:kern w:val="28"/>
          <w:sz w:val="24"/>
          <w:szCs w:val="24"/>
          <w:lang w:eastAsia="it-IT"/>
          <w14:ligatures w14:val="standard"/>
          <w14:cntxtAlts/>
        </w:rPr>
        <w:t>“La via orientale”</w:t>
      </w:r>
      <w:r w:rsidRPr="00241D0A">
        <w:rPr>
          <w:rFonts w:ascii="Verdana" w:eastAsia="Times New Roman" w:hAnsi="Verdana" w:cs="Times New Roman"/>
          <w:kern w:val="28"/>
          <w:sz w:val="24"/>
          <w:szCs w:val="24"/>
          <w:lang w:eastAsia="it-IT"/>
          <w14:ligatures w14:val="standard"/>
          <w14:cntxtAlts/>
        </w:rPr>
        <w:t xml:space="preserve"> in territorio bresciano, senza soluzione di continuità, ma ugualmente distinte.</w:t>
      </w:r>
    </w:p>
    <w:p w14:paraId="676F69CB" w14:textId="77777777" w:rsidR="00241D0A" w:rsidRPr="00241D0A" w:rsidRDefault="00241D0A" w:rsidP="00241D0A">
      <w:pPr>
        <w:spacing w:after="0" w:line="240" w:lineRule="auto"/>
        <w:jc w:val="both"/>
        <w:rPr>
          <w:rFonts w:ascii="Verdana" w:eastAsia="Times New Roman" w:hAnsi="Verdana" w:cs="Times New Roman"/>
          <w:b/>
          <w:bCs/>
          <w:kern w:val="28"/>
          <w:sz w:val="24"/>
          <w:szCs w:val="24"/>
          <w:lang w:eastAsia="it-IT"/>
          <w14:ligatures w14:val="standard"/>
          <w14:cntxtAlts/>
        </w:rPr>
      </w:pPr>
    </w:p>
    <w:p w14:paraId="383A888F" w14:textId="77777777" w:rsidR="00241D0A" w:rsidRPr="00241D0A" w:rsidRDefault="00241D0A" w:rsidP="00241D0A">
      <w:pPr>
        <w:spacing w:after="0" w:line="240" w:lineRule="auto"/>
        <w:jc w:val="both"/>
        <w:rPr>
          <w:rFonts w:ascii="Verdana" w:eastAsia="Times New Roman" w:hAnsi="Verdana" w:cs="Times New Roman"/>
          <w:b/>
          <w:bCs/>
          <w:kern w:val="28"/>
          <w:sz w:val="24"/>
          <w:szCs w:val="24"/>
          <w:lang w:eastAsia="it-IT"/>
          <w14:ligatures w14:val="standard"/>
          <w14:cntxtAlts/>
        </w:rPr>
      </w:pPr>
      <w:r w:rsidRPr="00241D0A">
        <w:rPr>
          <w:rFonts w:ascii="Verdana" w:eastAsia="Times New Roman" w:hAnsi="Verdana" w:cs="Times New Roman"/>
          <w:b/>
          <w:bCs/>
          <w:kern w:val="28"/>
          <w:sz w:val="24"/>
          <w:szCs w:val="24"/>
          <w:lang w:eastAsia="it-IT"/>
          <w14:ligatures w14:val="standard"/>
          <w14:cntxtAlts/>
        </w:rPr>
        <w:t>Le tappe BG del “Cammino del Concilio”: la “Via Occidentale”</w:t>
      </w:r>
    </w:p>
    <w:p w14:paraId="38959A6F" w14:textId="77777777" w:rsidR="00241D0A" w:rsidRPr="00241D0A" w:rsidRDefault="00241D0A" w:rsidP="00241D0A">
      <w:pPr>
        <w:spacing w:after="0" w:line="240" w:lineRule="auto"/>
        <w:jc w:val="both"/>
        <w:rPr>
          <w:rFonts w:ascii="Verdana" w:eastAsia="Times New Roman" w:hAnsi="Verdana" w:cs="Times New Roman"/>
          <w:kern w:val="28"/>
          <w:sz w:val="24"/>
          <w:szCs w:val="24"/>
          <w:lang w:eastAsia="it-IT"/>
          <w14:ligatures w14:val="standard"/>
          <w14:cntxtAlts/>
        </w:rPr>
      </w:pPr>
    </w:p>
    <w:p w14:paraId="5E526EE9" w14:textId="77777777" w:rsidR="00241D0A" w:rsidRPr="00241D0A" w:rsidRDefault="00241D0A" w:rsidP="00241D0A">
      <w:pPr>
        <w:spacing w:after="0" w:line="240" w:lineRule="auto"/>
        <w:jc w:val="both"/>
        <w:rPr>
          <w:rFonts w:ascii="Verdana" w:eastAsia="Times New Roman" w:hAnsi="Verdana" w:cs="Times New Roman"/>
          <w:kern w:val="28"/>
          <w:sz w:val="24"/>
          <w:szCs w:val="24"/>
          <w:lang w:eastAsia="it-IT"/>
          <w14:ligatures w14:val="standard"/>
          <w14:cntxtAlts/>
        </w:rPr>
      </w:pPr>
      <w:r w:rsidRPr="00241D0A">
        <w:rPr>
          <w:rFonts w:ascii="Verdana" w:eastAsia="Times New Roman" w:hAnsi="Verdana" w:cs="Times New Roman"/>
          <w:kern w:val="28"/>
          <w:sz w:val="24"/>
          <w:szCs w:val="24"/>
          <w:lang w:eastAsia="it-IT"/>
          <w14:ligatures w14:val="standard"/>
          <w14:cntxtAlts/>
        </w:rPr>
        <w:t xml:space="preserve">1. Sotto il Monte (Ca’ </w:t>
      </w:r>
      <w:proofErr w:type="spellStart"/>
      <w:r w:rsidRPr="00241D0A">
        <w:rPr>
          <w:rFonts w:ascii="Verdana" w:eastAsia="Times New Roman" w:hAnsi="Verdana" w:cs="Times New Roman"/>
          <w:kern w:val="28"/>
          <w:sz w:val="24"/>
          <w:szCs w:val="24"/>
          <w:lang w:eastAsia="it-IT"/>
          <w14:ligatures w14:val="standard"/>
          <w14:cntxtAlts/>
        </w:rPr>
        <w:t>Maitino</w:t>
      </w:r>
      <w:proofErr w:type="spellEnd"/>
      <w:r w:rsidRPr="00241D0A">
        <w:rPr>
          <w:rFonts w:ascii="Verdana" w:eastAsia="Times New Roman" w:hAnsi="Verdana" w:cs="Times New Roman"/>
          <w:kern w:val="28"/>
          <w:sz w:val="24"/>
          <w:szCs w:val="24"/>
          <w:lang w:eastAsia="it-IT"/>
          <w14:ligatures w14:val="standard"/>
          <w14:cntxtAlts/>
        </w:rPr>
        <w:t xml:space="preserve"> – Chiesa di </w:t>
      </w:r>
      <w:proofErr w:type="spellStart"/>
      <w:proofErr w:type="gramStart"/>
      <w:r w:rsidRPr="00241D0A">
        <w:rPr>
          <w:rFonts w:ascii="Verdana" w:eastAsia="Times New Roman" w:hAnsi="Verdana" w:cs="Times New Roman"/>
          <w:kern w:val="28"/>
          <w:sz w:val="24"/>
          <w:szCs w:val="24"/>
          <w:lang w:eastAsia="it-IT"/>
          <w14:ligatures w14:val="standard"/>
          <w14:cntxtAlts/>
        </w:rPr>
        <w:t>S.Maria</w:t>
      </w:r>
      <w:proofErr w:type="spellEnd"/>
      <w:proofErr w:type="gramEnd"/>
      <w:r w:rsidRPr="00241D0A">
        <w:rPr>
          <w:rFonts w:ascii="Verdana" w:eastAsia="Times New Roman" w:hAnsi="Verdana" w:cs="Times New Roman"/>
          <w:kern w:val="28"/>
          <w:sz w:val="24"/>
          <w:szCs w:val="24"/>
          <w:lang w:eastAsia="it-IT"/>
          <w14:ligatures w14:val="standard"/>
          <w14:cntxtAlts/>
        </w:rPr>
        <w:t xml:space="preserve"> in </w:t>
      </w:r>
      <w:proofErr w:type="spellStart"/>
      <w:r w:rsidRPr="00241D0A">
        <w:rPr>
          <w:rFonts w:ascii="Verdana" w:eastAsia="Times New Roman" w:hAnsi="Verdana" w:cs="Times New Roman"/>
          <w:kern w:val="28"/>
          <w:sz w:val="24"/>
          <w:szCs w:val="24"/>
          <w:lang w:eastAsia="it-IT"/>
          <w14:ligatures w14:val="standard"/>
          <w14:cntxtAlts/>
        </w:rPr>
        <w:t>Brusicco</w:t>
      </w:r>
      <w:proofErr w:type="spellEnd"/>
      <w:r w:rsidRPr="00241D0A">
        <w:rPr>
          <w:rFonts w:ascii="Verdana" w:eastAsia="Times New Roman" w:hAnsi="Verdana" w:cs="Times New Roman"/>
          <w:kern w:val="28"/>
          <w:sz w:val="24"/>
          <w:szCs w:val="24"/>
          <w:lang w:eastAsia="it-IT"/>
          <w14:ligatures w14:val="standard"/>
          <w14:cntxtAlts/>
        </w:rPr>
        <w:t xml:space="preserve"> – Casa natale – Seminario PIME – santuario San Giovanni XXIII – chiesa parrocchiale di San Giovanni Battista e Cappella della Pace – cripta Obbedienza e Pace – santuario Madonna delle </w:t>
      </w:r>
      <w:proofErr w:type="spellStart"/>
      <w:r w:rsidRPr="00241D0A">
        <w:rPr>
          <w:rFonts w:ascii="Verdana" w:eastAsia="Times New Roman" w:hAnsi="Verdana" w:cs="Times New Roman"/>
          <w:kern w:val="28"/>
          <w:sz w:val="24"/>
          <w:szCs w:val="24"/>
          <w:lang w:eastAsia="it-IT"/>
          <w14:ligatures w14:val="standard"/>
          <w14:cntxtAlts/>
        </w:rPr>
        <w:t>Caneve</w:t>
      </w:r>
      <w:proofErr w:type="spellEnd"/>
      <w:r w:rsidRPr="00241D0A">
        <w:rPr>
          <w:rFonts w:ascii="Verdana" w:eastAsia="Times New Roman" w:hAnsi="Verdana" w:cs="Times New Roman"/>
          <w:kern w:val="28"/>
          <w:sz w:val="24"/>
          <w:szCs w:val="24"/>
          <w:lang w:eastAsia="it-IT"/>
          <w14:ligatures w14:val="standard"/>
          <w14:cntxtAlts/>
        </w:rPr>
        <w:t xml:space="preserve"> – Torre di San Giovanni) </w:t>
      </w:r>
    </w:p>
    <w:p w14:paraId="1B75D1A4" w14:textId="77777777" w:rsidR="00241D0A" w:rsidRPr="00241D0A" w:rsidRDefault="00241D0A" w:rsidP="00241D0A">
      <w:pPr>
        <w:spacing w:after="0" w:line="240" w:lineRule="auto"/>
        <w:jc w:val="both"/>
        <w:rPr>
          <w:rFonts w:ascii="Verdana" w:eastAsia="Times New Roman" w:hAnsi="Verdana" w:cs="Times New Roman"/>
          <w:kern w:val="28"/>
          <w:sz w:val="24"/>
          <w:szCs w:val="24"/>
          <w:lang w:eastAsia="it-IT"/>
          <w14:ligatures w14:val="standard"/>
          <w14:cntxtAlts/>
        </w:rPr>
      </w:pPr>
      <w:r w:rsidRPr="00241D0A">
        <w:rPr>
          <w:rFonts w:ascii="Verdana" w:eastAsia="Times New Roman" w:hAnsi="Verdana" w:cs="Times New Roman"/>
          <w:kern w:val="28"/>
          <w:sz w:val="24"/>
          <w:szCs w:val="24"/>
          <w:lang w:eastAsia="it-IT"/>
          <w14:ligatures w14:val="standard"/>
          <w14:cntxtAlts/>
        </w:rPr>
        <w:t>2. Sotto il Monte – San Gregorio di Cisano Bergamasco (Pontida – Carvico - Ca’ de Rizzi – Pontida – Collegio Celana – San Gregorio)</w:t>
      </w:r>
    </w:p>
    <w:p w14:paraId="11F830C3" w14:textId="77777777" w:rsidR="00241D0A" w:rsidRPr="00241D0A" w:rsidRDefault="00241D0A" w:rsidP="00241D0A">
      <w:pPr>
        <w:spacing w:after="0" w:line="240" w:lineRule="auto"/>
        <w:jc w:val="both"/>
        <w:rPr>
          <w:rFonts w:ascii="Verdana" w:eastAsia="Times New Roman" w:hAnsi="Verdana" w:cs="Times New Roman"/>
          <w:kern w:val="28"/>
          <w:sz w:val="24"/>
          <w:szCs w:val="24"/>
          <w:lang w:eastAsia="it-IT"/>
          <w14:ligatures w14:val="standard"/>
          <w14:cntxtAlts/>
        </w:rPr>
      </w:pPr>
      <w:r w:rsidRPr="00241D0A">
        <w:rPr>
          <w:rFonts w:ascii="Verdana" w:eastAsia="Times New Roman" w:hAnsi="Verdana" w:cs="Times New Roman"/>
          <w:kern w:val="28"/>
          <w:sz w:val="24"/>
          <w:szCs w:val="24"/>
          <w:lang w:eastAsia="it-IT"/>
          <w14:ligatures w14:val="standard"/>
          <w14:cntxtAlts/>
        </w:rPr>
        <w:t>3. Bergamo (Seminario vescovile – basilica di Santa Maria Maggiore – ex-Casa dello Studente – Biblioteca Civica “Angelo Mai” – cattedrale di Sant’Alessandro (Duomo) – cappella San Giovanni XXIII – piazza Duomo)</w:t>
      </w:r>
    </w:p>
    <w:p w14:paraId="79735472" w14:textId="77777777" w:rsidR="00241D0A" w:rsidRPr="00241D0A" w:rsidRDefault="00241D0A" w:rsidP="00241D0A">
      <w:pPr>
        <w:spacing w:after="0" w:line="240" w:lineRule="auto"/>
        <w:jc w:val="both"/>
        <w:rPr>
          <w:rFonts w:ascii="Verdana" w:eastAsia="Times New Roman" w:hAnsi="Verdana" w:cs="Times New Roman"/>
          <w:kern w:val="28"/>
          <w:sz w:val="24"/>
          <w:szCs w:val="24"/>
          <w:lang w:eastAsia="it-IT"/>
          <w14:ligatures w14:val="standard"/>
          <w14:cntxtAlts/>
        </w:rPr>
      </w:pPr>
      <w:r w:rsidRPr="00241D0A">
        <w:rPr>
          <w:rFonts w:ascii="Verdana" w:eastAsia="Times New Roman" w:hAnsi="Verdana" w:cs="Times New Roman"/>
          <w:kern w:val="28"/>
          <w:sz w:val="24"/>
          <w:szCs w:val="24"/>
          <w:lang w:eastAsia="it-IT"/>
          <w14:ligatures w14:val="standard"/>
          <w14:cntxtAlts/>
        </w:rPr>
        <w:lastRenderedPageBreak/>
        <w:t>4. Sotto il Monte – Imbersago (Val San Martino - Villa d’Adda – traghetto di Leonardo – Imbersago - santuario della Madonna del Bosco)</w:t>
      </w:r>
    </w:p>
    <w:p w14:paraId="587B8EAD" w14:textId="77777777" w:rsidR="00241D0A" w:rsidRPr="00241D0A" w:rsidRDefault="00241D0A" w:rsidP="00241D0A">
      <w:pPr>
        <w:spacing w:after="0" w:line="240" w:lineRule="auto"/>
        <w:jc w:val="both"/>
        <w:rPr>
          <w:rFonts w:ascii="Verdana" w:eastAsia="Times New Roman" w:hAnsi="Verdana" w:cs="Times New Roman"/>
          <w:kern w:val="28"/>
          <w:sz w:val="24"/>
          <w:szCs w:val="24"/>
          <w:lang w:eastAsia="it-IT"/>
          <w14:ligatures w14:val="standard"/>
          <w14:cntxtAlts/>
        </w:rPr>
      </w:pPr>
      <w:r w:rsidRPr="00241D0A">
        <w:rPr>
          <w:rFonts w:ascii="Verdana" w:eastAsia="Times New Roman" w:hAnsi="Verdana" w:cs="Times New Roman"/>
          <w:kern w:val="28"/>
          <w:sz w:val="24"/>
          <w:szCs w:val="24"/>
          <w:lang w:eastAsia="it-IT"/>
          <w14:ligatures w14:val="standard"/>
          <w14:cntxtAlts/>
        </w:rPr>
        <w:t>5. Sotto il Monte – Sant’Omobono Terme (santuario della Cornabusa, conosciuto come “Santuario degli Emigranti”), dove il futuro papa Giovanni XXIII trascorse diversi periodi di vacanza e dove è ancora presente la camera dove soggiornava</w:t>
      </w:r>
    </w:p>
    <w:p w14:paraId="171D6708" w14:textId="77777777" w:rsidR="00241D0A" w:rsidRPr="00241D0A" w:rsidRDefault="00241D0A" w:rsidP="00241D0A">
      <w:pPr>
        <w:spacing w:after="0" w:line="240" w:lineRule="auto"/>
        <w:jc w:val="both"/>
        <w:rPr>
          <w:rFonts w:ascii="Verdana" w:eastAsia="Times New Roman" w:hAnsi="Verdana" w:cs="Times New Roman"/>
          <w:kern w:val="28"/>
          <w:sz w:val="24"/>
          <w:szCs w:val="24"/>
          <w:lang w:eastAsia="it-IT"/>
          <w14:ligatures w14:val="standard"/>
          <w14:cntxtAlts/>
        </w:rPr>
      </w:pPr>
      <w:r w:rsidRPr="00241D0A">
        <w:rPr>
          <w:rFonts w:ascii="Verdana" w:eastAsia="Times New Roman" w:hAnsi="Verdana" w:cs="Times New Roman"/>
          <w:kern w:val="28"/>
          <w:sz w:val="24"/>
          <w:szCs w:val="24"/>
          <w:lang w:eastAsia="it-IT"/>
          <w14:ligatures w14:val="standard"/>
          <w14:cntxtAlts/>
        </w:rPr>
        <w:t xml:space="preserve">6. Sotto il Monte – Calusco d’Adda (chiesa di </w:t>
      </w:r>
      <w:proofErr w:type="spellStart"/>
      <w:proofErr w:type="gramStart"/>
      <w:r w:rsidRPr="00241D0A">
        <w:rPr>
          <w:rFonts w:ascii="Verdana" w:eastAsia="Times New Roman" w:hAnsi="Verdana" w:cs="Times New Roman"/>
          <w:kern w:val="28"/>
          <w:sz w:val="24"/>
          <w:szCs w:val="24"/>
          <w:lang w:eastAsia="it-IT"/>
          <w14:ligatures w14:val="standard"/>
          <w14:cntxtAlts/>
        </w:rPr>
        <w:t>S.Maria</w:t>
      </w:r>
      <w:proofErr w:type="spellEnd"/>
      <w:proofErr w:type="gramEnd"/>
      <w:r w:rsidRPr="00241D0A">
        <w:rPr>
          <w:rFonts w:ascii="Verdana" w:eastAsia="Times New Roman" w:hAnsi="Verdana" w:cs="Times New Roman"/>
          <w:kern w:val="28"/>
          <w:sz w:val="24"/>
          <w:szCs w:val="24"/>
          <w:lang w:eastAsia="it-IT"/>
          <w14:ligatures w14:val="standard"/>
          <w14:cntxtAlts/>
        </w:rPr>
        <w:t xml:space="preserve"> Assunta di Baccanello  - convento francescano)</w:t>
      </w:r>
    </w:p>
    <w:p w14:paraId="5E064BC3" w14:textId="77777777" w:rsidR="00241D0A" w:rsidRPr="00241D0A" w:rsidRDefault="00241D0A" w:rsidP="00241D0A">
      <w:pPr>
        <w:spacing w:after="0" w:line="240" w:lineRule="auto"/>
        <w:jc w:val="both"/>
        <w:rPr>
          <w:rFonts w:ascii="Verdana" w:eastAsia="Times New Roman" w:hAnsi="Verdana" w:cs="Times New Roman"/>
          <w:kern w:val="28"/>
          <w:sz w:val="24"/>
          <w:szCs w:val="24"/>
          <w:lang w:eastAsia="it-IT"/>
          <w14:ligatures w14:val="standard"/>
          <w14:cntxtAlts/>
        </w:rPr>
      </w:pPr>
      <w:r w:rsidRPr="00241D0A">
        <w:rPr>
          <w:rFonts w:ascii="Verdana" w:eastAsia="Times New Roman" w:hAnsi="Verdana" w:cs="Times New Roman"/>
          <w:kern w:val="28"/>
          <w:sz w:val="24"/>
          <w:szCs w:val="24"/>
          <w:lang w:eastAsia="it-IT"/>
          <w14:ligatures w14:val="standard"/>
          <w14:cntxtAlts/>
        </w:rPr>
        <w:t xml:space="preserve">7. Via Giovannea (Fontanella di Sotto il Monte – chiesa di San Biagio di Caprino </w:t>
      </w:r>
      <w:proofErr w:type="spellStart"/>
      <w:r w:rsidRPr="00241D0A">
        <w:rPr>
          <w:rFonts w:ascii="Verdana" w:eastAsia="Times New Roman" w:hAnsi="Verdana" w:cs="Times New Roman"/>
          <w:kern w:val="28"/>
          <w:sz w:val="24"/>
          <w:szCs w:val="24"/>
          <w:lang w:eastAsia="it-IT"/>
          <w14:ligatures w14:val="standard"/>
          <w14:cntxtAlts/>
        </w:rPr>
        <w:t>Bg</w:t>
      </w:r>
      <w:proofErr w:type="spellEnd"/>
      <w:r w:rsidRPr="00241D0A">
        <w:rPr>
          <w:rFonts w:ascii="Verdana" w:eastAsia="Times New Roman" w:hAnsi="Verdana" w:cs="Times New Roman"/>
          <w:kern w:val="28"/>
          <w:sz w:val="24"/>
          <w:szCs w:val="24"/>
          <w:lang w:eastAsia="it-IT"/>
          <w14:ligatures w14:val="standard"/>
          <w14:cntxtAlts/>
        </w:rPr>
        <w:t xml:space="preserve"> – chiesa di </w:t>
      </w:r>
      <w:proofErr w:type="spellStart"/>
      <w:proofErr w:type="gramStart"/>
      <w:r w:rsidRPr="00241D0A">
        <w:rPr>
          <w:rFonts w:ascii="Verdana" w:eastAsia="Times New Roman" w:hAnsi="Verdana" w:cs="Times New Roman"/>
          <w:kern w:val="28"/>
          <w:sz w:val="24"/>
          <w:szCs w:val="24"/>
          <w:lang w:eastAsia="it-IT"/>
          <w14:ligatures w14:val="standard"/>
          <w14:cntxtAlts/>
        </w:rPr>
        <w:t>S.Maria</w:t>
      </w:r>
      <w:proofErr w:type="spellEnd"/>
      <w:proofErr w:type="gramEnd"/>
      <w:r w:rsidRPr="00241D0A">
        <w:rPr>
          <w:rFonts w:ascii="Verdana" w:eastAsia="Times New Roman" w:hAnsi="Verdana" w:cs="Times New Roman"/>
          <w:kern w:val="28"/>
          <w:sz w:val="24"/>
          <w:szCs w:val="24"/>
          <w:lang w:eastAsia="it-IT"/>
          <w14:ligatures w14:val="standard"/>
          <w14:cntxtAlts/>
        </w:rPr>
        <w:t xml:space="preserve"> ad Nives di Opreno di Caprino </w:t>
      </w:r>
      <w:proofErr w:type="spellStart"/>
      <w:r w:rsidRPr="00241D0A">
        <w:rPr>
          <w:rFonts w:ascii="Verdana" w:eastAsia="Times New Roman" w:hAnsi="Verdana" w:cs="Times New Roman"/>
          <w:kern w:val="28"/>
          <w:sz w:val="24"/>
          <w:szCs w:val="24"/>
          <w:lang w:eastAsia="it-IT"/>
          <w14:ligatures w14:val="standard"/>
          <w14:cntxtAlts/>
        </w:rPr>
        <w:t>Bg</w:t>
      </w:r>
      <w:proofErr w:type="spellEnd"/>
      <w:r w:rsidRPr="00241D0A">
        <w:rPr>
          <w:rFonts w:ascii="Verdana" w:eastAsia="Times New Roman" w:hAnsi="Verdana" w:cs="Times New Roman"/>
          <w:kern w:val="28"/>
          <w:sz w:val="24"/>
          <w:szCs w:val="24"/>
          <w:lang w:eastAsia="it-IT"/>
          <w14:ligatures w14:val="standard"/>
          <w14:cntxtAlts/>
        </w:rPr>
        <w:t xml:space="preserve"> – chiesa di San Zenone di Cisano Bergamasco – chiesa di San Defendente di </w:t>
      </w:r>
      <w:proofErr w:type="spellStart"/>
      <w:r w:rsidRPr="00241D0A">
        <w:rPr>
          <w:rFonts w:ascii="Verdana" w:eastAsia="Times New Roman" w:hAnsi="Verdana" w:cs="Times New Roman"/>
          <w:kern w:val="28"/>
          <w:sz w:val="24"/>
          <w:szCs w:val="24"/>
          <w:lang w:eastAsia="it-IT"/>
          <w14:ligatures w14:val="standard"/>
          <w14:cntxtAlts/>
        </w:rPr>
        <w:t>Favirano</w:t>
      </w:r>
      <w:proofErr w:type="spellEnd"/>
      <w:r w:rsidRPr="00241D0A">
        <w:rPr>
          <w:rFonts w:ascii="Verdana" w:eastAsia="Times New Roman" w:hAnsi="Verdana" w:cs="Times New Roman"/>
          <w:kern w:val="28"/>
          <w:sz w:val="24"/>
          <w:szCs w:val="24"/>
          <w:lang w:eastAsia="it-IT"/>
          <w14:ligatures w14:val="standard"/>
          <w14:cntxtAlts/>
        </w:rPr>
        <w:t xml:space="preserve"> di Torre de’ Busi – chiesa di San Michele di Torre de’ Busi)</w:t>
      </w:r>
    </w:p>
    <w:p w14:paraId="329557F9" w14:textId="77777777" w:rsidR="00241D0A" w:rsidRPr="00241D0A" w:rsidRDefault="00241D0A" w:rsidP="00241D0A">
      <w:pPr>
        <w:spacing w:after="0" w:line="240" w:lineRule="auto"/>
        <w:jc w:val="both"/>
        <w:rPr>
          <w:rFonts w:ascii="Verdana" w:eastAsia="Times New Roman" w:hAnsi="Verdana" w:cs="Times New Roman"/>
          <w:kern w:val="28"/>
          <w:sz w:val="24"/>
          <w:szCs w:val="24"/>
          <w:lang w:eastAsia="it-IT"/>
          <w14:ligatures w14:val="standard"/>
          <w14:cntxtAlts/>
        </w:rPr>
      </w:pPr>
    </w:p>
    <w:p w14:paraId="265CC705" w14:textId="77777777" w:rsidR="00241D0A" w:rsidRPr="00241D0A" w:rsidRDefault="00241D0A" w:rsidP="00241D0A">
      <w:pPr>
        <w:spacing w:after="0" w:line="240" w:lineRule="auto"/>
        <w:jc w:val="both"/>
        <w:rPr>
          <w:rFonts w:ascii="Verdana" w:eastAsia="Times New Roman" w:hAnsi="Verdana" w:cs="Times New Roman"/>
          <w:b/>
          <w:bCs/>
          <w:kern w:val="28"/>
          <w:sz w:val="24"/>
          <w:szCs w:val="24"/>
          <w:lang w:eastAsia="it-IT"/>
          <w14:ligatures w14:val="standard"/>
          <w14:cntxtAlts/>
        </w:rPr>
      </w:pPr>
      <w:r w:rsidRPr="00241D0A">
        <w:rPr>
          <w:rFonts w:ascii="Verdana" w:eastAsia="Times New Roman" w:hAnsi="Verdana" w:cs="Times New Roman"/>
          <w:b/>
          <w:bCs/>
          <w:kern w:val="28"/>
          <w:sz w:val="24"/>
          <w:szCs w:val="24"/>
          <w:lang w:eastAsia="it-IT"/>
          <w14:ligatures w14:val="standard"/>
          <w14:cntxtAlts/>
        </w:rPr>
        <w:t>Le tappe BS del “Cammino del Concilio”: la “Via Orientale”</w:t>
      </w:r>
    </w:p>
    <w:p w14:paraId="504BE34E" w14:textId="77777777" w:rsidR="00241D0A" w:rsidRPr="00241D0A" w:rsidRDefault="00241D0A" w:rsidP="00241D0A">
      <w:pPr>
        <w:spacing w:after="0" w:line="240" w:lineRule="auto"/>
        <w:jc w:val="both"/>
        <w:rPr>
          <w:rFonts w:ascii="Verdana" w:eastAsia="Times New Roman" w:hAnsi="Verdana" w:cs="Times New Roman"/>
          <w:kern w:val="28"/>
          <w:sz w:val="24"/>
          <w:szCs w:val="24"/>
          <w:lang w:eastAsia="it-IT"/>
          <w14:ligatures w14:val="standard"/>
          <w14:cntxtAlts/>
        </w:rPr>
      </w:pPr>
      <w:r w:rsidRPr="00241D0A">
        <w:rPr>
          <w:rFonts w:ascii="Verdana" w:eastAsia="Times New Roman" w:hAnsi="Verdana" w:cs="Times New Roman"/>
          <w:kern w:val="28"/>
          <w:sz w:val="24"/>
          <w:szCs w:val="24"/>
          <w:lang w:eastAsia="it-IT"/>
          <w14:ligatures w14:val="standard"/>
          <w14:cntxtAlts/>
        </w:rPr>
        <w:t xml:space="preserve">1. Concesio (casa natale – chiesa parrocchiale di </w:t>
      </w:r>
      <w:proofErr w:type="spellStart"/>
      <w:proofErr w:type="gramStart"/>
      <w:r w:rsidRPr="00241D0A">
        <w:rPr>
          <w:rFonts w:ascii="Verdana" w:eastAsia="Times New Roman" w:hAnsi="Verdana" w:cs="Times New Roman"/>
          <w:kern w:val="28"/>
          <w:sz w:val="24"/>
          <w:szCs w:val="24"/>
          <w:lang w:eastAsia="it-IT"/>
          <w14:ligatures w14:val="standard"/>
          <w14:cntxtAlts/>
        </w:rPr>
        <w:t>S.Antonino</w:t>
      </w:r>
      <w:proofErr w:type="spellEnd"/>
      <w:proofErr w:type="gramEnd"/>
      <w:r w:rsidRPr="00241D0A">
        <w:rPr>
          <w:rFonts w:ascii="Verdana" w:eastAsia="Times New Roman" w:hAnsi="Verdana" w:cs="Times New Roman"/>
          <w:kern w:val="28"/>
          <w:sz w:val="24"/>
          <w:szCs w:val="24"/>
          <w:lang w:eastAsia="it-IT"/>
          <w14:ligatures w14:val="standard"/>
          <w14:cntxtAlts/>
        </w:rPr>
        <w:t xml:space="preserve"> – fonte battesimale – cappella Paolo VI – museo Associazione Arte e Spiritualità (collezione Paolo VI)</w:t>
      </w:r>
    </w:p>
    <w:p w14:paraId="0A5C1509" w14:textId="77777777" w:rsidR="00241D0A" w:rsidRPr="00241D0A" w:rsidRDefault="00241D0A" w:rsidP="00241D0A">
      <w:pPr>
        <w:spacing w:after="0" w:line="240" w:lineRule="auto"/>
        <w:jc w:val="both"/>
        <w:rPr>
          <w:rFonts w:ascii="Verdana" w:eastAsia="Times New Roman" w:hAnsi="Verdana" w:cs="Times New Roman"/>
          <w:kern w:val="28"/>
          <w:sz w:val="24"/>
          <w:szCs w:val="24"/>
          <w:lang w:eastAsia="it-IT"/>
          <w14:ligatures w14:val="standard"/>
          <w14:cntxtAlts/>
        </w:rPr>
      </w:pPr>
      <w:r w:rsidRPr="00241D0A">
        <w:rPr>
          <w:rFonts w:ascii="Verdana" w:eastAsia="Times New Roman" w:hAnsi="Verdana" w:cs="Times New Roman"/>
          <w:kern w:val="28"/>
          <w:sz w:val="24"/>
          <w:szCs w:val="24"/>
          <w:lang w:eastAsia="it-IT"/>
          <w14:ligatures w14:val="standard"/>
          <w14:cntxtAlts/>
        </w:rPr>
        <w:t xml:space="preserve">2. Brescia (via delle Grazie – santuario di Santa Maria delle Grazie – cattedrale) </w:t>
      </w:r>
    </w:p>
    <w:p w14:paraId="099FAAC0" w14:textId="77777777" w:rsidR="00241D0A" w:rsidRPr="00241D0A" w:rsidRDefault="00241D0A" w:rsidP="00241D0A">
      <w:pPr>
        <w:spacing w:after="0" w:line="240" w:lineRule="auto"/>
        <w:jc w:val="both"/>
        <w:rPr>
          <w:rFonts w:ascii="Verdana" w:eastAsia="Times New Roman" w:hAnsi="Verdana" w:cs="Times New Roman"/>
          <w:kern w:val="28"/>
          <w:sz w:val="24"/>
          <w:szCs w:val="24"/>
          <w:lang w:eastAsia="it-IT"/>
          <w14:ligatures w14:val="standard"/>
          <w14:cntxtAlts/>
        </w:rPr>
      </w:pPr>
      <w:r w:rsidRPr="00241D0A">
        <w:rPr>
          <w:rFonts w:ascii="Verdana" w:eastAsia="Times New Roman" w:hAnsi="Verdana" w:cs="Times New Roman"/>
          <w:kern w:val="28"/>
          <w:sz w:val="24"/>
          <w:szCs w:val="24"/>
          <w:lang w:eastAsia="it-IT"/>
          <w14:ligatures w14:val="standard"/>
          <w14:cntxtAlts/>
        </w:rPr>
        <w:t>3. Val Trompia, Sebino e Val Camonica (Concesio – Bovezzo, luogo di vacanze – Monte Guglielmo, monumento del Redentore – Bienno, esercizi spirituali all’eremo dei Santi Pietro e Paolo, Ponte di Legno, luogo di vacanze)</w:t>
      </w:r>
    </w:p>
    <w:p w14:paraId="4D664F3B" w14:textId="77777777" w:rsidR="00241D0A" w:rsidRPr="00241D0A" w:rsidRDefault="00241D0A" w:rsidP="00241D0A">
      <w:pPr>
        <w:spacing w:after="0" w:line="240" w:lineRule="auto"/>
        <w:jc w:val="both"/>
        <w:rPr>
          <w:rFonts w:ascii="Verdana" w:eastAsia="Times New Roman" w:hAnsi="Verdana" w:cs="Times New Roman"/>
          <w:kern w:val="28"/>
          <w:sz w:val="24"/>
          <w:szCs w:val="24"/>
          <w:lang w:eastAsia="it-IT"/>
          <w14:ligatures w14:val="standard"/>
          <w14:cntxtAlts/>
        </w:rPr>
      </w:pPr>
      <w:r w:rsidRPr="00241D0A">
        <w:rPr>
          <w:rFonts w:ascii="Verdana" w:eastAsia="Times New Roman" w:hAnsi="Verdana" w:cs="Times New Roman"/>
          <w:kern w:val="28"/>
          <w:sz w:val="24"/>
          <w:szCs w:val="24"/>
          <w:lang w:eastAsia="it-IT"/>
          <w14:ligatures w14:val="standard"/>
          <w14:cntxtAlts/>
        </w:rPr>
        <w:t xml:space="preserve">4. Franciacorta (Rodengo Saiano, abbazia benedettina </w:t>
      </w:r>
      <w:proofErr w:type="spellStart"/>
      <w:r w:rsidRPr="00241D0A">
        <w:rPr>
          <w:rFonts w:ascii="Verdana" w:eastAsia="Times New Roman" w:hAnsi="Verdana" w:cs="Times New Roman"/>
          <w:kern w:val="28"/>
          <w:sz w:val="24"/>
          <w:szCs w:val="24"/>
          <w:lang w:eastAsia="it-IT"/>
          <w14:ligatures w14:val="standard"/>
          <w14:cntxtAlts/>
        </w:rPr>
        <w:t>olivetana</w:t>
      </w:r>
      <w:proofErr w:type="spellEnd"/>
      <w:r w:rsidRPr="00241D0A">
        <w:rPr>
          <w:rFonts w:ascii="Verdana" w:eastAsia="Times New Roman" w:hAnsi="Verdana" w:cs="Times New Roman"/>
          <w:kern w:val="28"/>
          <w:sz w:val="24"/>
          <w:szCs w:val="24"/>
          <w:lang w:eastAsia="it-IT"/>
          <w14:ligatures w14:val="standard"/>
          <w14:cntxtAlts/>
        </w:rPr>
        <w:t xml:space="preserve"> San Nicola: il papa volle che i monaci vi tornassero) </w:t>
      </w:r>
    </w:p>
    <w:p w14:paraId="68FA6F36" w14:textId="77777777" w:rsidR="00241D0A" w:rsidRPr="00241D0A" w:rsidRDefault="00241D0A" w:rsidP="00241D0A">
      <w:pPr>
        <w:spacing w:after="0" w:line="240" w:lineRule="auto"/>
        <w:jc w:val="both"/>
        <w:rPr>
          <w:rFonts w:ascii="Verdana" w:eastAsia="Times New Roman" w:hAnsi="Verdana" w:cs="Times New Roman"/>
          <w:kern w:val="28"/>
          <w:sz w:val="24"/>
          <w:szCs w:val="24"/>
          <w:lang w:eastAsia="it-IT"/>
          <w14:ligatures w14:val="standard"/>
          <w14:cntxtAlts/>
        </w:rPr>
      </w:pPr>
      <w:r w:rsidRPr="00241D0A">
        <w:rPr>
          <w:rFonts w:ascii="Verdana" w:eastAsia="Times New Roman" w:hAnsi="Verdana" w:cs="Times New Roman"/>
          <w:kern w:val="28"/>
          <w:sz w:val="24"/>
          <w:szCs w:val="24"/>
          <w:lang w:eastAsia="it-IT"/>
          <w14:ligatures w14:val="standard"/>
          <w14:cntxtAlts/>
        </w:rPr>
        <w:t>5. Bassa Bresciana (Chiari, vacanze al convento benedettino di San Bernardino – esame di quinta ginnasio al Regio Ginnasio; Verolavecchia, paese natale della madre Giuditta Alghisi)</w:t>
      </w:r>
    </w:p>
    <w:p w14:paraId="6A895038" w14:textId="77777777" w:rsidR="00241D0A" w:rsidRPr="00241D0A" w:rsidRDefault="00241D0A" w:rsidP="00241D0A">
      <w:pPr>
        <w:spacing w:after="0" w:line="240" w:lineRule="auto"/>
        <w:jc w:val="both"/>
        <w:rPr>
          <w:rFonts w:ascii="Verdana" w:eastAsia="Times New Roman" w:hAnsi="Verdana" w:cs="Times New Roman"/>
          <w:kern w:val="28"/>
          <w:sz w:val="24"/>
          <w:szCs w:val="24"/>
          <w:lang w:eastAsia="it-IT"/>
          <w14:ligatures w14:val="standard"/>
          <w14:cntxtAlts/>
        </w:rPr>
      </w:pPr>
      <w:r w:rsidRPr="00241D0A">
        <w:rPr>
          <w:rFonts w:ascii="Verdana" w:eastAsia="Times New Roman" w:hAnsi="Verdana" w:cs="Times New Roman"/>
          <w:kern w:val="28"/>
          <w:sz w:val="24"/>
          <w:szCs w:val="24"/>
          <w:lang w:eastAsia="it-IT"/>
          <w14:ligatures w14:val="standard"/>
          <w14:cntxtAlts/>
        </w:rPr>
        <w:t xml:space="preserve">6. Colline bresciane (Collebeato, santuario della </w:t>
      </w:r>
      <w:proofErr w:type="spellStart"/>
      <w:r w:rsidRPr="00241D0A">
        <w:rPr>
          <w:rFonts w:ascii="Verdana" w:eastAsia="Times New Roman" w:hAnsi="Verdana" w:cs="Times New Roman"/>
          <w:kern w:val="28"/>
          <w:sz w:val="24"/>
          <w:szCs w:val="24"/>
          <w:lang w:eastAsia="it-IT"/>
          <w14:ligatures w14:val="standard"/>
          <w14:cntxtAlts/>
        </w:rPr>
        <w:t>Calvarola</w:t>
      </w:r>
      <w:proofErr w:type="spellEnd"/>
      <w:r w:rsidRPr="00241D0A">
        <w:rPr>
          <w:rFonts w:ascii="Verdana" w:eastAsia="Times New Roman" w:hAnsi="Verdana" w:cs="Times New Roman"/>
          <w:kern w:val="28"/>
          <w:sz w:val="24"/>
          <w:szCs w:val="24"/>
          <w:lang w:eastAsia="it-IT"/>
          <w14:ligatures w14:val="standard"/>
          <w14:cntxtAlts/>
        </w:rPr>
        <w:t xml:space="preserve">; Cellatica, santuario della Madonna della Stella; Gussago, eremo di San Bernardo, detto Camaldoli; Nuvolera (paese della balia e culla)  </w:t>
      </w:r>
    </w:p>
    <w:p w14:paraId="30D759DF" w14:textId="77777777" w:rsidR="00241D0A" w:rsidRPr="00241D0A" w:rsidRDefault="00241D0A" w:rsidP="00241D0A">
      <w:pPr>
        <w:spacing w:after="0" w:line="240" w:lineRule="auto"/>
        <w:jc w:val="both"/>
        <w:rPr>
          <w:rFonts w:ascii="Verdana" w:eastAsia="Times New Roman" w:hAnsi="Verdana" w:cs="Times New Roman"/>
          <w:kern w:val="28"/>
          <w:sz w:val="24"/>
          <w:szCs w:val="24"/>
          <w:lang w:eastAsia="it-IT"/>
          <w14:ligatures w14:val="standard"/>
          <w14:cntxtAlts/>
        </w:rPr>
      </w:pPr>
    </w:p>
    <w:p w14:paraId="509F9E92" w14:textId="77777777" w:rsidR="00241D0A" w:rsidRPr="00241D0A" w:rsidRDefault="00241D0A" w:rsidP="00241D0A">
      <w:pPr>
        <w:spacing w:after="0" w:line="240" w:lineRule="auto"/>
        <w:jc w:val="both"/>
        <w:rPr>
          <w:rFonts w:ascii="Verdana" w:eastAsia="Times New Roman" w:hAnsi="Verdana" w:cs="Times New Roman"/>
          <w:kern w:val="28"/>
          <w:sz w:val="24"/>
          <w:szCs w:val="24"/>
          <w:lang w:eastAsia="it-IT"/>
          <w14:ligatures w14:val="standard"/>
          <w14:cntxtAlts/>
        </w:rPr>
      </w:pPr>
      <w:r w:rsidRPr="00241D0A">
        <w:rPr>
          <w:rFonts w:ascii="Verdana" w:eastAsia="Times New Roman" w:hAnsi="Verdana" w:cs="Times New Roman"/>
          <w:kern w:val="28"/>
          <w:sz w:val="24"/>
          <w:szCs w:val="24"/>
          <w:lang w:eastAsia="it-IT"/>
          <w14:ligatures w14:val="standard"/>
          <w14:cntxtAlts/>
        </w:rPr>
        <w:t xml:space="preserve">Chi percorre il “Cammino del Concilio” avrà così la possibilità di incontrare e conoscere i luoghi dove i due papi hanno vissuto, e verso i quali erano molto devoti, all’interno di un quadro territoriale, dalle valli prealpine alla bassa pianura delle due province, ricco di </w:t>
      </w:r>
      <w:r w:rsidRPr="00241D0A">
        <w:rPr>
          <w:rFonts w:ascii="Verdana" w:eastAsia="Times New Roman" w:hAnsi="Verdana" w:cs="Times New Roman"/>
          <w:b/>
          <w:bCs/>
          <w:kern w:val="28"/>
          <w:sz w:val="24"/>
          <w:szCs w:val="24"/>
          <w:lang w:eastAsia="it-IT"/>
          <w14:ligatures w14:val="standard"/>
          <w14:cntxtAlts/>
        </w:rPr>
        <w:t>santuari mariani</w:t>
      </w:r>
      <w:r w:rsidRPr="00241D0A">
        <w:rPr>
          <w:rFonts w:ascii="Verdana" w:eastAsia="Times New Roman" w:hAnsi="Verdana" w:cs="Times New Roman"/>
          <w:kern w:val="28"/>
          <w:sz w:val="24"/>
          <w:szCs w:val="24"/>
          <w:lang w:eastAsia="it-IT"/>
          <w14:ligatures w14:val="standard"/>
          <w14:cntxtAlts/>
        </w:rPr>
        <w:t xml:space="preserve">. </w:t>
      </w:r>
    </w:p>
    <w:p w14:paraId="169329B9" w14:textId="77777777" w:rsidR="00241D0A" w:rsidRPr="00241D0A" w:rsidRDefault="00241D0A" w:rsidP="00241D0A">
      <w:pPr>
        <w:spacing w:after="0" w:line="240" w:lineRule="auto"/>
        <w:jc w:val="both"/>
        <w:rPr>
          <w:rFonts w:ascii="Verdana" w:hAnsi="Verdana"/>
          <w:sz w:val="24"/>
          <w:szCs w:val="24"/>
        </w:rPr>
      </w:pPr>
    </w:p>
    <w:bookmarkEnd w:id="2"/>
    <w:p w14:paraId="26B45A27" w14:textId="77777777" w:rsidR="00241D0A" w:rsidRPr="00241D0A" w:rsidRDefault="00241D0A" w:rsidP="00241D0A">
      <w:pPr>
        <w:spacing w:after="0" w:line="240" w:lineRule="auto"/>
        <w:jc w:val="both"/>
        <w:rPr>
          <w:rFonts w:ascii="Verdana" w:eastAsia="Times New Roman" w:hAnsi="Verdana" w:cs="Times New Roman"/>
          <w:sz w:val="24"/>
          <w:szCs w:val="24"/>
          <w:shd w:val="clear" w:color="auto" w:fill="FFFFFF"/>
          <w:lang w:eastAsia="it-IT"/>
        </w:rPr>
      </w:pPr>
      <w:r w:rsidRPr="00241D0A">
        <w:rPr>
          <w:rFonts w:ascii="Verdana" w:eastAsia="Times New Roman" w:hAnsi="Verdana" w:cs="Times New Roman"/>
          <w:sz w:val="24"/>
          <w:szCs w:val="24"/>
          <w:shd w:val="clear" w:color="auto" w:fill="FFFFFF"/>
          <w:lang w:eastAsia="it-IT"/>
        </w:rPr>
        <w:t>Il tutto inserito nel sito internet dell’EBM (</w:t>
      </w:r>
      <w:hyperlink r:id="rId8" w:history="1">
        <w:r w:rsidRPr="00241D0A">
          <w:rPr>
            <w:rFonts w:ascii="Verdana" w:eastAsia="Times New Roman" w:hAnsi="Verdana" w:cs="Times New Roman"/>
            <w:color w:val="0563C1" w:themeColor="hyperlink"/>
            <w:sz w:val="24"/>
            <w:szCs w:val="24"/>
            <w:u w:val="single"/>
            <w:shd w:val="clear" w:color="auto" w:fill="FFFFFF"/>
            <w:lang w:eastAsia="it-IT"/>
          </w:rPr>
          <w:t>www.bergamaschinelmondo.com</w:t>
        </w:r>
      </w:hyperlink>
      <w:r w:rsidRPr="00241D0A">
        <w:rPr>
          <w:rFonts w:ascii="Verdana" w:eastAsia="Times New Roman" w:hAnsi="Verdana" w:cs="Times New Roman"/>
          <w:sz w:val="24"/>
          <w:szCs w:val="24"/>
          <w:shd w:val="clear" w:color="auto" w:fill="FFFFFF"/>
          <w:lang w:eastAsia="it-IT"/>
        </w:rPr>
        <w:t xml:space="preserve">) per una sua maggiore diffusione e pubblicato sul canale </w:t>
      </w:r>
      <w:proofErr w:type="spellStart"/>
      <w:r w:rsidRPr="00241D0A">
        <w:rPr>
          <w:rFonts w:ascii="Verdana" w:eastAsia="Times New Roman" w:hAnsi="Verdana" w:cs="Times New Roman"/>
          <w:sz w:val="24"/>
          <w:szCs w:val="24"/>
          <w:shd w:val="clear" w:color="auto" w:fill="FFFFFF"/>
          <w:lang w:eastAsia="it-IT"/>
        </w:rPr>
        <w:t>youtube</w:t>
      </w:r>
      <w:proofErr w:type="spellEnd"/>
      <w:r w:rsidRPr="00241D0A">
        <w:rPr>
          <w:rFonts w:ascii="Verdana" w:eastAsia="Times New Roman" w:hAnsi="Verdana" w:cs="Times New Roman"/>
          <w:sz w:val="24"/>
          <w:szCs w:val="24"/>
          <w:shd w:val="clear" w:color="auto" w:fill="FFFFFF"/>
          <w:lang w:eastAsia="it-IT"/>
        </w:rPr>
        <w:t xml:space="preserve"> dell’EBM.</w:t>
      </w:r>
    </w:p>
    <w:p w14:paraId="6FF349A1" w14:textId="77777777" w:rsidR="00241D0A" w:rsidRPr="00241D0A" w:rsidRDefault="00241D0A" w:rsidP="00241D0A">
      <w:pPr>
        <w:spacing w:after="0" w:line="240" w:lineRule="auto"/>
        <w:jc w:val="both"/>
        <w:rPr>
          <w:rFonts w:ascii="Verdana" w:eastAsia="Times New Roman" w:hAnsi="Verdana" w:cs="Times New Roman"/>
          <w:sz w:val="24"/>
          <w:szCs w:val="24"/>
          <w:shd w:val="clear" w:color="auto" w:fill="FFFFFF"/>
          <w:lang w:eastAsia="it-IT"/>
        </w:rPr>
      </w:pPr>
    </w:p>
    <w:p w14:paraId="635C9FEB" w14:textId="77777777" w:rsidR="00241D0A" w:rsidRPr="00241D0A" w:rsidRDefault="00241D0A" w:rsidP="00241D0A">
      <w:pPr>
        <w:spacing w:after="0" w:line="240" w:lineRule="auto"/>
        <w:jc w:val="center"/>
        <w:rPr>
          <w:rFonts w:ascii="Verdana" w:eastAsia="Times New Roman" w:hAnsi="Verdana" w:cs="Times New Roman"/>
          <w:sz w:val="24"/>
          <w:szCs w:val="24"/>
          <w:shd w:val="clear" w:color="auto" w:fill="FFFFFF"/>
          <w:lang w:eastAsia="it-IT"/>
        </w:rPr>
      </w:pPr>
      <w:r w:rsidRPr="00241D0A">
        <w:rPr>
          <w:rFonts w:ascii="Verdana" w:eastAsia="Times New Roman" w:hAnsi="Verdana" w:cs="Times New Roman"/>
          <w:sz w:val="24"/>
          <w:szCs w:val="24"/>
          <w:shd w:val="clear" w:color="auto" w:fill="FFFFFF"/>
          <w:lang w:eastAsia="it-IT"/>
        </w:rPr>
        <w:t>____________________</w:t>
      </w:r>
    </w:p>
    <w:p w14:paraId="736FF314" w14:textId="77777777" w:rsidR="00241D0A" w:rsidRPr="00241D0A" w:rsidRDefault="00241D0A" w:rsidP="00241D0A">
      <w:pPr>
        <w:spacing w:after="0" w:line="240" w:lineRule="auto"/>
        <w:jc w:val="both"/>
        <w:rPr>
          <w:rFonts w:ascii="Verdana" w:eastAsia="Times New Roman" w:hAnsi="Verdana" w:cs="Times New Roman"/>
          <w:sz w:val="24"/>
          <w:szCs w:val="24"/>
          <w:shd w:val="clear" w:color="auto" w:fill="FFFFFF"/>
          <w:lang w:eastAsia="it-IT"/>
        </w:rPr>
      </w:pPr>
    </w:p>
    <w:p w14:paraId="28CD3802" w14:textId="77777777" w:rsidR="00241D0A" w:rsidRPr="00241D0A" w:rsidRDefault="00241D0A" w:rsidP="00241D0A">
      <w:pPr>
        <w:spacing w:after="0" w:line="240" w:lineRule="auto"/>
        <w:jc w:val="both"/>
        <w:rPr>
          <w:rFonts w:ascii="Verdana" w:eastAsia="Times New Roman" w:hAnsi="Verdana" w:cs="Times New Roman"/>
          <w:sz w:val="24"/>
          <w:szCs w:val="24"/>
          <w:shd w:val="clear" w:color="auto" w:fill="FFFFFF"/>
          <w:lang w:eastAsia="it-IT"/>
        </w:rPr>
      </w:pPr>
    </w:p>
    <w:p w14:paraId="63EA7460" w14:textId="77777777" w:rsidR="00241D0A" w:rsidRPr="00241D0A" w:rsidRDefault="00241D0A" w:rsidP="00241D0A">
      <w:pPr>
        <w:spacing w:after="0" w:line="240" w:lineRule="auto"/>
        <w:jc w:val="both"/>
        <w:rPr>
          <w:rFonts w:ascii="Verdana" w:eastAsia="Times New Roman" w:hAnsi="Verdana" w:cs="Times New Roman"/>
          <w:b/>
          <w:bCs/>
          <w:sz w:val="40"/>
          <w:szCs w:val="40"/>
          <w:shd w:val="clear" w:color="auto" w:fill="FFFFFF"/>
          <w:lang w:eastAsia="it-IT"/>
        </w:rPr>
      </w:pPr>
      <w:r w:rsidRPr="00241D0A">
        <w:rPr>
          <w:rFonts w:ascii="Verdana" w:eastAsia="Times New Roman" w:hAnsi="Verdana" w:cs="Times New Roman"/>
          <w:b/>
          <w:bCs/>
          <w:sz w:val="40"/>
          <w:szCs w:val="40"/>
          <w:shd w:val="clear" w:color="auto" w:fill="FFFFFF"/>
          <w:lang w:eastAsia="it-IT"/>
        </w:rPr>
        <w:t>Turismo di ritorno e delle radici</w:t>
      </w:r>
    </w:p>
    <w:p w14:paraId="347F63F0" w14:textId="77777777" w:rsidR="00241D0A" w:rsidRPr="00241D0A" w:rsidRDefault="00241D0A" w:rsidP="00241D0A">
      <w:pPr>
        <w:spacing w:after="0" w:line="240" w:lineRule="auto"/>
        <w:jc w:val="both"/>
        <w:rPr>
          <w:rFonts w:ascii="Verdana" w:eastAsia="Times New Roman" w:hAnsi="Verdana" w:cs="Times New Roman"/>
          <w:b/>
          <w:bCs/>
          <w:sz w:val="40"/>
          <w:szCs w:val="40"/>
          <w:shd w:val="clear" w:color="auto" w:fill="FFFFFF"/>
          <w:lang w:eastAsia="it-IT"/>
        </w:rPr>
      </w:pPr>
    </w:p>
    <w:p w14:paraId="1629B898" w14:textId="77777777" w:rsidR="00241D0A" w:rsidRPr="00241D0A" w:rsidRDefault="00241D0A" w:rsidP="00241D0A">
      <w:pPr>
        <w:spacing w:after="0" w:line="240" w:lineRule="auto"/>
        <w:jc w:val="both"/>
        <w:rPr>
          <w:rFonts w:ascii="Verdana" w:eastAsia="Calibri" w:hAnsi="Verdana" w:cs="Calibri"/>
          <w:kern w:val="28"/>
          <w:sz w:val="24"/>
          <w:szCs w:val="24"/>
          <w:lang w:eastAsia="it-IT"/>
          <w14:ligatures w14:val="standard"/>
          <w14:cntxtAlts/>
        </w:rPr>
      </w:pPr>
      <w:r w:rsidRPr="00241D0A">
        <w:rPr>
          <w:rFonts w:ascii="Verdana" w:eastAsia="Calibri" w:hAnsi="Verdana" w:cs="Calibri"/>
          <w:b/>
          <w:bCs/>
          <w:kern w:val="28"/>
          <w:sz w:val="36"/>
          <w:szCs w:val="36"/>
          <w:lang w:eastAsia="it-IT"/>
          <w14:ligatures w14:val="standard"/>
          <w14:cntxtAlts/>
        </w:rPr>
        <w:t>1. Guida di turismo religioso (maggio 2023)</w:t>
      </w:r>
      <w:r w:rsidRPr="00241D0A">
        <w:rPr>
          <w:rFonts w:ascii="Verdana" w:eastAsia="Calibri" w:hAnsi="Verdana" w:cs="Calibri"/>
          <w:kern w:val="28"/>
          <w:sz w:val="24"/>
          <w:szCs w:val="24"/>
          <w:lang w:eastAsia="it-IT"/>
          <w14:ligatures w14:val="standard"/>
          <w14:cntxtAlts/>
        </w:rPr>
        <w:t>, in forma cartacea e multimediale, che ha per</w:t>
      </w:r>
      <w:r w:rsidRPr="00241D0A">
        <w:rPr>
          <w:rFonts w:ascii="Verdana" w:eastAsia="Times New Roman" w:hAnsi="Verdana" w:cs="Calibri"/>
          <w:color w:val="000000"/>
          <w:kern w:val="28"/>
          <w:sz w:val="24"/>
          <w:szCs w:val="24"/>
          <w:lang w:eastAsia="it-IT"/>
          <w14:ligatures w14:val="standard"/>
          <w14:cntxtAlts/>
        </w:rPr>
        <w:t xml:space="preserve"> tema </w:t>
      </w:r>
      <w:r w:rsidRPr="00241D0A">
        <w:rPr>
          <w:rFonts w:ascii="Verdana" w:eastAsia="Times New Roman" w:hAnsi="Verdana" w:cs="Calibri"/>
          <w:b/>
          <w:bCs/>
          <w:color w:val="000000"/>
          <w:kern w:val="28"/>
          <w:sz w:val="24"/>
          <w:szCs w:val="24"/>
          <w:lang w:eastAsia="it-IT"/>
          <w14:ligatures w14:val="standard"/>
          <w14:cntxtAlts/>
        </w:rPr>
        <w:t>“Il cammino del Concilio: da Sotto il Monte di Papa Giovanni XXIII a Concesio di Papa Paolo VI, dentro una terra di santuari mariani”. (vedi sopra)</w:t>
      </w:r>
    </w:p>
    <w:p w14:paraId="599B60DB" w14:textId="77777777" w:rsidR="00241D0A" w:rsidRPr="00241D0A" w:rsidRDefault="00241D0A" w:rsidP="00241D0A">
      <w:pPr>
        <w:spacing w:after="0" w:line="240" w:lineRule="auto"/>
        <w:jc w:val="both"/>
        <w:rPr>
          <w:rFonts w:ascii="Verdana" w:hAnsi="Verdana"/>
          <w:b/>
          <w:bCs/>
          <w:sz w:val="36"/>
          <w:szCs w:val="36"/>
        </w:rPr>
      </w:pPr>
    </w:p>
    <w:p w14:paraId="38DF8FE5" w14:textId="77777777" w:rsidR="00241D0A" w:rsidRPr="00241D0A" w:rsidRDefault="00241D0A" w:rsidP="00241D0A">
      <w:pPr>
        <w:spacing w:after="0" w:line="240" w:lineRule="auto"/>
        <w:jc w:val="both"/>
        <w:rPr>
          <w:rFonts w:ascii="Verdana" w:hAnsi="Verdana"/>
          <w:b/>
          <w:bCs/>
          <w:sz w:val="36"/>
          <w:szCs w:val="36"/>
        </w:rPr>
      </w:pPr>
      <w:r w:rsidRPr="00241D0A">
        <w:rPr>
          <w:rFonts w:ascii="Verdana" w:hAnsi="Verdana"/>
          <w:b/>
          <w:bCs/>
          <w:sz w:val="36"/>
          <w:szCs w:val="36"/>
        </w:rPr>
        <w:t>2. Itinerario turistico “I santuari bergamaschi, luoghi della memoria e della fede” (giugno 2023)</w:t>
      </w:r>
    </w:p>
    <w:p w14:paraId="73A011F7" w14:textId="77777777" w:rsidR="00241D0A" w:rsidRPr="00241D0A" w:rsidRDefault="00241D0A" w:rsidP="00241D0A">
      <w:pPr>
        <w:spacing w:after="0" w:line="240" w:lineRule="auto"/>
        <w:jc w:val="both"/>
        <w:rPr>
          <w:rFonts w:ascii="Verdana" w:hAnsi="Verdana"/>
          <w:b/>
          <w:bCs/>
          <w:sz w:val="36"/>
          <w:szCs w:val="36"/>
        </w:rPr>
      </w:pPr>
    </w:p>
    <w:p w14:paraId="5EDE1F66" w14:textId="77777777" w:rsidR="00241D0A" w:rsidRPr="00241D0A" w:rsidRDefault="00241D0A" w:rsidP="00241D0A">
      <w:pPr>
        <w:spacing w:after="0" w:line="240" w:lineRule="auto"/>
        <w:jc w:val="both"/>
        <w:rPr>
          <w:rFonts w:ascii="Verdana" w:hAnsi="Verdana"/>
          <w:sz w:val="24"/>
          <w:szCs w:val="24"/>
          <w:lang w:eastAsia="it-IT"/>
        </w:rPr>
      </w:pPr>
      <w:r w:rsidRPr="00241D0A">
        <w:rPr>
          <w:rFonts w:ascii="Verdana" w:hAnsi="Verdana"/>
          <w:sz w:val="24"/>
          <w:szCs w:val="24"/>
        </w:rPr>
        <w:t>L’Ente Bergamaschi nel Mondo propone un progetto di</w:t>
      </w:r>
      <w:r w:rsidRPr="00241D0A">
        <w:rPr>
          <w:rFonts w:ascii="Verdana" w:hAnsi="Verdana"/>
          <w:b/>
          <w:bCs/>
          <w:sz w:val="24"/>
          <w:szCs w:val="24"/>
          <w:lang w:eastAsia="it-IT"/>
        </w:rPr>
        <w:t xml:space="preserve"> turismo religioso</w:t>
      </w:r>
      <w:r w:rsidRPr="00241D0A">
        <w:rPr>
          <w:rFonts w:ascii="Verdana" w:hAnsi="Verdana"/>
          <w:sz w:val="24"/>
          <w:szCs w:val="24"/>
          <w:lang w:eastAsia="it-IT"/>
        </w:rPr>
        <w:t>,</w:t>
      </w:r>
      <w:r w:rsidRPr="00241D0A">
        <w:rPr>
          <w:rFonts w:ascii="Verdana" w:hAnsi="Verdana"/>
          <w:b/>
          <w:bCs/>
          <w:sz w:val="24"/>
          <w:szCs w:val="24"/>
          <w:lang w:eastAsia="it-IT"/>
        </w:rPr>
        <w:t xml:space="preserve"> </w:t>
      </w:r>
      <w:r w:rsidRPr="00241D0A">
        <w:rPr>
          <w:rFonts w:ascii="Verdana" w:hAnsi="Verdana"/>
          <w:sz w:val="24"/>
          <w:szCs w:val="24"/>
          <w:lang w:eastAsia="it-IT"/>
        </w:rPr>
        <w:t xml:space="preserve">mediante un itinerario nei principali santuari della Bergamasca, quelli più cari agli emigranti, che ricordano all’estero ancora con devozione e che non mancano di visitare quando tornano ai paesi di origine durante visite o vacanze. Un itinerario dal titolo </w:t>
      </w:r>
      <w:r w:rsidRPr="00241D0A">
        <w:rPr>
          <w:rFonts w:ascii="Verdana" w:hAnsi="Verdana" w:cs="Open Sans"/>
          <w:b/>
          <w:bCs/>
          <w:sz w:val="24"/>
          <w:szCs w:val="24"/>
          <w:bdr w:val="none" w:sz="0" w:space="0" w:color="auto" w:frame="1"/>
          <w:lang w:eastAsia="it-IT"/>
        </w:rPr>
        <w:t>“I santuari bergamaschi, luoghi della memoria e della fede”</w:t>
      </w:r>
      <w:r w:rsidRPr="00241D0A">
        <w:rPr>
          <w:rFonts w:ascii="Verdana" w:hAnsi="Verdana" w:cs="Open Sans"/>
          <w:sz w:val="24"/>
          <w:szCs w:val="24"/>
          <w:bdr w:val="none" w:sz="0" w:space="0" w:color="auto" w:frame="1"/>
          <w:lang w:eastAsia="it-IT"/>
        </w:rPr>
        <w:t>.</w:t>
      </w:r>
    </w:p>
    <w:p w14:paraId="0A6770D6" w14:textId="77777777" w:rsidR="00241D0A" w:rsidRPr="00241D0A" w:rsidRDefault="00241D0A" w:rsidP="00241D0A">
      <w:pPr>
        <w:spacing w:after="0" w:line="240" w:lineRule="auto"/>
        <w:jc w:val="both"/>
        <w:rPr>
          <w:rFonts w:ascii="Verdana" w:eastAsia="Times New Roman" w:hAnsi="Verdana" w:cs="Calibri"/>
          <w:color w:val="000000"/>
          <w:kern w:val="28"/>
          <w:sz w:val="24"/>
          <w:szCs w:val="24"/>
          <w:lang w:eastAsia="it-IT"/>
          <w14:ligatures w14:val="standard"/>
          <w14:cntxtAlts/>
        </w:rPr>
      </w:pPr>
    </w:p>
    <w:p w14:paraId="3D6080FB" w14:textId="77777777" w:rsidR="00241D0A" w:rsidRPr="00241D0A" w:rsidRDefault="00241D0A" w:rsidP="00241D0A">
      <w:pPr>
        <w:spacing w:after="0" w:line="240" w:lineRule="auto"/>
        <w:jc w:val="both"/>
        <w:rPr>
          <w:rFonts w:ascii="Verdana" w:hAnsi="Verdana" w:cs="ChronicleTextG3-Roman"/>
          <w:sz w:val="24"/>
          <w:szCs w:val="24"/>
        </w:rPr>
      </w:pPr>
      <w:r w:rsidRPr="00241D0A">
        <w:rPr>
          <w:rFonts w:ascii="Verdana" w:hAnsi="Verdana"/>
          <w:sz w:val="24"/>
          <w:szCs w:val="24"/>
          <w:lang w:eastAsia="it-IT"/>
        </w:rPr>
        <w:t xml:space="preserve">A livello di massa, i santuari più frequentati sono quelli della Madonna del Sacro Fonte a Caravaggio, della Madonna della Cornabusa a Sant’Omobono Terme e della Madonna della Gamba, a Desenzano di Albino. Ma ugualmente “gettonati” sono i piccoli santuari locali dove la ritualità nel recarvisi è sempre tradizione. Soprattutto per gli emigranti, che </w:t>
      </w:r>
      <w:r w:rsidRPr="00241D0A">
        <w:rPr>
          <w:rFonts w:ascii="Verdana" w:hAnsi="Verdana" w:cs="ChronicleTextG3-Roman"/>
          <w:sz w:val="24"/>
          <w:szCs w:val="24"/>
        </w:rPr>
        <w:t xml:space="preserve">un tempo non lasciavano il paese senza prima salire al “loro” santuario, per affidarsi alla protezione della Madonna. </w:t>
      </w:r>
    </w:p>
    <w:p w14:paraId="3A4102B6" w14:textId="77777777" w:rsidR="00241D0A" w:rsidRPr="00241D0A" w:rsidRDefault="00241D0A" w:rsidP="00241D0A">
      <w:pPr>
        <w:spacing w:after="0" w:line="240" w:lineRule="auto"/>
        <w:jc w:val="both"/>
        <w:rPr>
          <w:rFonts w:ascii="Verdana" w:hAnsi="Verdana" w:cs="ChronicleTextG3-Roman"/>
          <w:sz w:val="24"/>
          <w:szCs w:val="24"/>
        </w:rPr>
      </w:pPr>
    </w:p>
    <w:p w14:paraId="6B11DEAD" w14:textId="77777777" w:rsidR="00241D0A" w:rsidRPr="00241D0A" w:rsidRDefault="00241D0A" w:rsidP="00241D0A">
      <w:pPr>
        <w:spacing w:after="0" w:line="240" w:lineRule="auto"/>
        <w:jc w:val="both"/>
        <w:rPr>
          <w:rFonts w:ascii="Verdana" w:hAnsi="Verdana" w:cs="ChronicleTextG3-Roman"/>
          <w:b/>
          <w:bCs/>
          <w:sz w:val="24"/>
          <w:szCs w:val="24"/>
        </w:rPr>
      </w:pPr>
      <w:r w:rsidRPr="00241D0A">
        <w:rPr>
          <w:rFonts w:ascii="Verdana" w:hAnsi="Verdana" w:cs="ChronicleTextG3-Roman"/>
          <w:b/>
          <w:bCs/>
          <w:sz w:val="24"/>
          <w:szCs w:val="24"/>
        </w:rPr>
        <w:t xml:space="preserve">I santuari presenti nella guida sono 20: </w:t>
      </w:r>
    </w:p>
    <w:p w14:paraId="27987588" w14:textId="77777777" w:rsidR="00241D0A" w:rsidRPr="00241D0A" w:rsidRDefault="00241D0A" w:rsidP="00241D0A">
      <w:pPr>
        <w:spacing w:after="0" w:line="240" w:lineRule="auto"/>
        <w:jc w:val="both"/>
        <w:rPr>
          <w:rFonts w:ascii="Verdana" w:eastAsia="Times New Roman" w:hAnsi="Verdana" w:cs="Calibri"/>
          <w:kern w:val="28"/>
          <w:sz w:val="24"/>
          <w:szCs w:val="24"/>
          <w:lang w:eastAsia="it-IT"/>
          <w14:ligatures w14:val="standard"/>
          <w14:cntxtAlts/>
        </w:rPr>
      </w:pPr>
      <w:r w:rsidRPr="00241D0A">
        <w:rPr>
          <w:rFonts w:ascii="Verdana" w:eastAsia="Times New Roman" w:hAnsi="Verdana" w:cs="Calibri"/>
          <w:kern w:val="28"/>
          <w:sz w:val="24"/>
          <w:szCs w:val="24"/>
          <w:lang w:eastAsia="it-IT"/>
          <w14:ligatures w14:val="standard"/>
          <w14:cntxtAlts/>
        </w:rPr>
        <w:t xml:space="preserve">Santuario della Madonna della Cornabusa (Sant’Omobono Terme) </w:t>
      </w:r>
    </w:p>
    <w:p w14:paraId="1EE19E6D" w14:textId="77777777" w:rsidR="00241D0A" w:rsidRPr="00241D0A" w:rsidRDefault="00241D0A" w:rsidP="00241D0A">
      <w:pPr>
        <w:spacing w:after="0" w:line="240" w:lineRule="auto"/>
        <w:jc w:val="both"/>
        <w:rPr>
          <w:rFonts w:ascii="Verdana" w:eastAsia="Times New Roman" w:hAnsi="Verdana" w:cs="Calibri"/>
          <w:kern w:val="28"/>
          <w:sz w:val="24"/>
          <w:szCs w:val="24"/>
          <w:lang w:eastAsia="it-IT"/>
          <w14:ligatures w14:val="standard"/>
          <w14:cntxtAlts/>
        </w:rPr>
      </w:pPr>
      <w:r w:rsidRPr="00241D0A">
        <w:rPr>
          <w:rFonts w:ascii="Verdana" w:eastAsia="Times New Roman" w:hAnsi="Verdana" w:cs="Calibri"/>
          <w:kern w:val="28"/>
          <w:sz w:val="24"/>
          <w:szCs w:val="24"/>
          <w:lang w:eastAsia="it-IT"/>
          <w14:ligatures w14:val="standard"/>
          <w14:cntxtAlts/>
        </w:rPr>
        <w:t>Santuario della Coltura (Lenna)</w:t>
      </w:r>
    </w:p>
    <w:p w14:paraId="50878208" w14:textId="77777777" w:rsidR="00241D0A" w:rsidRPr="00241D0A" w:rsidRDefault="00241D0A" w:rsidP="00241D0A">
      <w:pPr>
        <w:spacing w:after="0" w:line="240" w:lineRule="auto"/>
        <w:jc w:val="both"/>
        <w:rPr>
          <w:rFonts w:ascii="Verdana" w:eastAsia="Times New Roman" w:hAnsi="Verdana" w:cs="Calibri"/>
          <w:kern w:val="28"/>
          <w:sz w:val="24"/>
          <w:szCs w:val="24"/>
          <w:lang w:eastAsia="it-IT"/>
          <w14:ligatures w14:val="standard"/>
          <w14:cntxtAlts/>
        </w:rPr>
      </w:pPr>
      <w:r w:rsidRPr="00241D0A">
        <w:rPr>
          <w:rFonts w:ascii="Verdana" w:eastAsia="Times New Roman" w:hAnsi="Verdana" w:cs="Calibri"/>
          <w:kern w:val="28"/>
          <w:sz w:val="24"/>
          <w:szCs w:val="24"/>
          <w:lang w:eastAsia="it-IT"/>
          <w14:ligatures w14:val="standard"/>
          <w14:cntxtAlts/>
        </w:rPr>
        <w:t>Santuario della Natività della Vergine (Ornica)</w:t>
      </w:r>
    </w:p>
    <w:p w14:paraId="79943CDA" w14:textId="77777777" w:rsidR="00241D0A" w:rsidRPr="00241D0A" w:rsidRDefault="00241D0A" w:rsidP="00241D0A">
      <w:pPr>
        <w:spacing w:after="0" w:line="240" w:lineRule="auto"/>
        <w:jc w:val="both"/>
        <w:rPr>
          <w:rFonts w:ascii="Verdana" w:eastAsia="Times New Roman" w:hAnsi="Verdana" w:cs="Calibri"/>
          <w:kern w:val="28"/>
          <w:sz w:val="24"/>
          <w:szCs w:val="24"/>
          <w:lang w:eastAsia="it-IT"/>
          <w14:ligatures w14:val="standard"/>
          <w14:cntxtAlts/>
        </w:rPr>
      </w:pPr>
      <w:r w:rsidRPr="00241D0A">
        <w:rPr>
          <w:rFonts w:ascii="Verdana" w:eastAsia="Times New Roman" w:hAnsi="Verdana" w:cs="Calibri"/>
          <w:kern w:val="28"/>
          <w:sz w:val="24"/>
          <w:szCs w:val="24"/>
          <w:lang w:eastAsia="it-IT"/>
          <w14:ligatures w14:val="standard"/>
          <w14:cntxtAlts/>
        </w:rPr>
        <w:t>Santuario della Madonna dello Zuccarello (Nembro)</w:t>
      </w:r>
    </w:p>
    <w:p w14:paraId="46EF7021" w14:textId="77777777" w:rsidR="00241D0A" w:rsidRPr="00241D0A" w:rsidRDefault="00241D0A" w:rsidP="00241D0A">
      <w:pPr>
        <w:spacing w:after="0" w:line="240" w:lineRule="auto"/>
        <w:jc w:val="both"/>
        <w:rPr>
          <w:rFonts w:ascii="Verdana" w:eastAsia="Times New Roman" w:hAnsi="Verdana" w:cs="Calibri"/>
          <w:kern w:val="28"/>
          <w:sz w:val="24"/>
          <w:szCs w:val="24"/>
          <w:lang w:eastAsia="it-IT"/>
          <w14:ligatures w14:val="standard"/>
          <w14:cntxtAlts/>
        </w:rPr>
      </w:pPr>
      <w:r w:rsidRPr="00241D0A">
        <w:rPr>
          <w:rFonts w:ascii="Verdana" w:eastAsia="Times New Roman" w:hAnsi="Verdana" w:cs="Calibri"/>
          <w:kern w:val="28"/>
          <w:sz w:val="24"/>
          <w:szCs w:val="24"/>
          <w:lang w:eastAsia="it-IT"/>
          <w14:ligatures w14:val="standard"/>
          <w14:cntxtAlts/>
        </w:rPr>
        <w:t>Santuario della Madonna della Gamba (Albino)</w:t>
      </w:r>
    </w:p>
    <w:p w14:paraId="6AAD826B" w14:textId="77777777" w:rsidR="00241D0A" w:rsidRPr="00241D0A" w:rsidRDefault="00241D0A" w:rsidP="00241D0A">
      <w:pPr>
        <w:spacing w:after="0" w:line="240" w:lineRule="auto"/>
        <w:jc w:val="both"/>
        <w:rPr>
          <w:rFonts w:ascii="Verdana" w:eastAsia="Times New Roman" w:hAnsi="Verdana" w:cs="Calibri"/>
          <w:kern w:val="28"/>
          <w:sz w:val="24"/>
          <w:szCs w:val="24"/>
          <w:lang w:eastAsia="it-IT"/>
          <w14:ligatures w14:val="standard"/>
          <w14:cntxtAlts/>
        </w:rPr>
      </w:pPr>
      <w:r w:rsidRPr="00241D0A">
        <w:rPr>
          <w:rFonts w:ascii="Verdana" w:eastAsia="Times New Roman" w:hAnsi="Verdana" w:cs="Calibri"/>
          <w:kern w:val="28"/>
          <w:sz w:val="24"/>
          <w:szCs w:val="24"/>
          <w:lang w:eastAsia="it-IT"/>
          <w14:ligatures w14:val="standard"/>
          <w14:cntxtAlts/>
        </w:rPr>
        <w:t>Santuario della Madonna della Neve al Colle Gallo (Gaverina Terme)</w:t>
      </w:r>
    </w:p>
    <w:p w14:paraId="1D713A4F" w14:textId="77777777" w:rsidR="00241D0A" w:rsidRPr="00241D0A" w:rsidRDefault="00241D0A" w:rsidP="00241D0A">
      <w:pPr>
        <w:spacing w:after="0" w:line="240" w:lineRule="auto"/>
        <w:jc w:val="both"/>
        <w:rPr>
          <w:rFonts w:ascii="Verdana" w:eastAsia="Times New Roman" w:hAnsi="Verdana" w:cs="Calibri"/>
          <w:kern w:val="28"/>
          <w:sz w:val="24"/>
          <w:szCs w:val="24"/>
          <w:lang w:eastAsia="it-IT"/>
          <w14:ligatures w14:val="standard"/>
          <w14:cntxtAlts/>
        </w:rPr>
      </w:pPr>
      <w:r w:rsidRPr="00241D0A">
        <w:rPr>
          <w:rFonts w:ascii="Verdana" w:eastAsia="Times New Roman" w:hAnsi="Verdana" w:cs="Calibri"/>
          <w:kern w:val="28"/>
          <w:sz w:val="24"/>
          <w:szCs w:val="24"/>
          <w:lang w:eastAsia="it-IT"/>
          <w14:ligatures w14:val="standard"/>
          <w14:cntxtAlts/>
        </w:rPr>
        <w:t>Santuario della Madonna del Perello (Algua)</w:t>
      </w:r>
    </w:p>
    <w:p w14:paraId="1BD6B0B5" w14:textId="77777777" w:rsidR="00241D0A" w:rsidRPr="00241D0A" w:rsidRDefault="00241D0A" w:rsidP="00241D0A">
      <w:pPr>
        <w:spacing w:after="0" w:line="240" w:lineRule="auto"/>
        <w:jc w:val="both"/>
        <w:rPr>
          <w:rFonts w:ascii="Verdana" w:eastAsia="Times New Roman" w:hAnsi="Verdana" w:cs="Calibri"/>
          <w:kern w:val="28"/>
          <w:sz w:val="24"/>
          <w:szCs w:val="24"/>
          <w:lang w:eastAsia="it-IT"/>
          <w14:ligatures w14:val="standard"/>
          <w14:cntxtAlts/>
        </w:rPr>
      </w:pPr>
      <w:r w:rsidRPr="00241D0A">
        <w:rPr>
          <w:rFonts w:ascii="Verdana" w:eastAsia="Times New Roman" w:hAnsi="Verdana" w:cs="Calibri"/>
          <w:kern w:val="28"/>
          <w:sz w:val="24"/>
          <w:szCs w:val="24"/>
          <w:lang w:eastAsia="it-IT"/>
          <w14:ligatures w14:val="standard"/>
          <w14:cntxtAlts/>
        </w:rPr>
        <w:t>Santuario della Madonna d’</w:t>
      </w:r>
      <w:proofErr w:type="spellStart"/>
      <w:r w:rsidRPr="00241D0A">
        <w:rPr>
          <w:rFonts w:ascii="Verdana" w:eastAsia="Times New Roman" w:hAnsi="Verdana" w:cs="Calibri"/>
          <w:kern w:val="28"/>
          <w:sz w:val="24"/>
          <w:szCs w:val="24"/>
          <w:lang w:eastAsia="it-IT"/>
          <w14:ligatures w14:val="standard"/>
          <w14:cntxtAlts/>
        </w:rPr>
        <w:t>Erbia</w:t>
      </w:r>
      <w:proofErr w:type="spellEnd"/>
      <w:r w:rsidRPr="00241D0A">
        <w:rPr>
          <w:rFonts w:ascii="Verdana" w:eastAsia="Times New Roman" w:hAnsi="Verdana" w:cs="Calibri"/>
          <w:kern w:val="28"/>
          <w:sz w:val="24"/>
          <w:szCs w:val="24"/>
          <w:lang w:eastAsia="it-IT"/>
          <w14:ligatures w14:val="standard"/>
          <w14:cntxtAlts/>
        </w:rPr>
        <w:t xml:space="preserve"> (Casnigo)</w:t>
      </w:r>
    </w:p>
    <w:p w14:paraId="1645D896" w14:textId="77777777" w:rsidR="00241D0A" w:rsidRPr="00241D0A" w:rsidRDefault="00241D0A" w:rsidP="00241D0A">
      <w:pPr>
        <w:spacing w:after="0" w:line="240" w:lineRule="auto"/>
        <w:jc w:val="both"/>
        <w:rPr>
          <w:rFonts w:ascii="Verdana" w:eastAsia="Times New Roman" w:hAnsi="Verdana" w:cs="Calibri"/>
          <w:kern w:val="28"/>
          <w:sz w:val="24"/>
          <w:szCs w:val="24"/>
          <w:lang w:eastAsia="it-IT"/>
          <w14:ligatures w14:val="standard"/>
          <w14:cntxtAlts/>
        </w:rPr>
      </w:pPr>
      <w:r w:rsidRPr="00241D0A">
        <w:rPr>
          <w:rFonts w:ascii="Verdana" w:eastAsia="Times New Roman" w:hAnsi="Verdana" w:cs="Calibri"/>
          <w:kern w:val="28"/>
          <w:sz w:val="24"/>
          <w:szCs w:val="24"/>
          <w:lang w:eastAsia="it-IT"/>
          <w14:ligatures w14:val="standard"/>
          <w14:cntxtAlts/>
        </w:rPr>
        <w:t>Santuario della Madonna delle Lacrime (Ponte Nossa)</w:t>
      </w:r>
    </w:p>
    <w:p w14:paraId="1092BB40" w14:textId="77777777" w:rsidR="00241D0A" w:rsidRPr="00241D0A" w:rsidRDefault="00241D0A" w:rsidP="00241D0A">
      <w:pPr>
        <w:spacing w:after="0" w:line="240" w:lineRule="auto"/>
        <w:jc w:val="both"/>
        <w:rPr>
          <w:rFonts w:ascii="Verdana" w:eastAsia="Times New Roman" w:hAnsi="Verdana" w:cs="Calibri"/>
          <w:kern w:val="28"/>
          <w:sz w:val="24"/>
          <w:szCs w:val="24"/>
          <w:lang w:eastAsia="it-IT"/>
          <w14:ligatures w14:val="standard"/>
          <w14:cntxtAlts/>
        </w:rPr>
      </w:pPr>
      <w:r w:rsidRPr="00241D0A">
        <w:rPr>
          <w:rFonts w:ascii="Verdana" w:eastAsia="Times New Roman" w:hAnsi="Verdana" w:cs="Calibri"/>
          <w:kern w:val="28"/>
          <w:sz w:val="24"/>
          <w:szCs w:val="24"/>
          <w:lang w:eastAsia="it-IT"/>
          <w14:ligatures w14:val="standard"/>
          <w14:cntxtAlts/>
        </w:rPr>
        <w:t>Santuario della Madonna delle Grazie (Ardesio)</w:t>
      </w:r>
    </w:p>
    <w:p w14:paraId="68264809" w14:textId="77777777" w:rsidR="00241D0A" w:rsidRPr="00241D0A" w:rsidRDefault="00241D0A" w:rsidP="00241D0A">
      <w:pPr>
        <w:spacing w:after="0" w:line="240" w:lineRule="auto"/>
        <w:jc w:val="both"/>
        <w:rPr>
          <w:rFonts w:ascii="Verdana" w:eastAsia="Times New Roman" w:hAnsi="Verdana" w:cs="Calibri"/>
          <w:kern w:val="28"/>
          <w:sz w:val="24"/>
          <w:szCs w:val="24"/>
          <w:lang w:eastAsia="it-IT"/>
          <w14:ligatures w14:val="standard"/>
          <w14:cntxtAlts/>
        </w:rPr>
      </w:pPr>
      <w:r w:rsidRPr="00241D0A">
        <w:rPr>
          <w:rFonts w:ascii="Verdana" w:eastAsia="Times New Roman" w:hAnsi="Verdana" w:cs="Calibri"/>
          <w:kern w:val="28"/>
          <w:sz w:val="24"/>
          <w:szCs w:val="24"/>
          <w:lang w:eastAsia="it-IT"/>
          <w14:ligatures w14:val="standard"/>
          <w14:cntxtAlts/>
        </w:rPr>
        <w:t xml:space="preserve">Santuario di Santa Maria in </w:t>
      </w:r>
      <w:proofErr w:type="spellStart"/>
      <w:r w:rsidRPr="00241D0A">
        <w:rPr>
          <w:rFonts w:ascii="Verdana" w:eastAsia="Times New Roman" w:hAnsi="Verdana" w:cs="Calibri"/>
          <w:kern w:val="28"/>
          <w:sz w:val="24"/>
          <w:szCs w:val="24"/>
          <w:lang w:eastAsia="it-IT"/>
          <w14:ligatures w14:val="standard"/>
          <w14:cntxtAlts/>
        </w:rPr>
        <w:t>Valvendra</w:t>
      </w:r>
      <w:proofErr w:type="spellEnd"/>
      <w:r w:rsidRPr="00241D0A">
        <w:rPr>
          <w:rFonts w:ascii="Verdana" w:eastAsia="Times New Roman" w:hAnsi="Verdana" w:cs="Calibri"/>
          <w:kern w:val="28"/>
          <w:sz w:val="24"/>
          <w:szCs w:val="24"/>
          <w:lang w:eastAsia="it-IT"/>
          <w14:ligatures w14:val="standard"/>
          <w14:cntxtAlts/>
        </w:rPr>
        <w:t xml:space="preserve"> (Lovere)</w:t>
      </w:r>
    </w:p>
    <w:p w14:paraId="1FA66D8B" w14:textId="77777777" w:rsidR="00241D0A" w:rsidRPr="00241D0A" w:rsidRDefault="00241D0A" w:rsidP="00241D0A">
      <w:pPr>
        <w:spacing w:after="0" w:line="240" w:lineRule="auto"/>
        <w:jc w:val="both"/>
        <w:rPr>
          <w:rFonts w:ascii="Verdana" w:eastAsia="Times New Roman" w:hAnsi="Verdana" w:cs="Calibri"/>
          <w:kern w:val="28"/>
          <w:sz w:val="24"/>
          <w:szCs w:val="24"/>
          <w:lang w:eastAsia="it-IT"/>
          <w14:ligatures w14:val="standard"/>
          <w14:cntxtAlts/>
        </w:rPr>
      </w:pPr>
      <w:r w:rsidRPr="00241D0A">
        <w:rPr>
          <w:rFonts w:ascii="Verdana" w:eastAsia="Times New Roman" w:hAnsi="Verdana" w:cs="Calibri"/>
          <w:kern w:val="28"/>
          <w:sz w:val="24"/>
          <w:szCs w:val="24"/>
          <w:lang w:eastAsia="it-IT"/>
          <w14:ligatures w14:val="standard"/>
          <w14:cntxtAlts/>
        </w:rPr>
        <w:t>Santuario della Madonna dei Campi (Stezzano)</w:t>
      </w:r>
    </w:p>
    <w:p w14:paraId="4EC53307" w14:textId="77777777" w:rsidR="00241D0A" w:rsidRPr="00241D0A" w:rsidRDefault="00241D0A" w:rsidP="00241D0A">
      <w:pPr>
        <w:spacing w:after="0" w:line="240" w:lineRule="auto"/>
        <w:jc w:val="both"/>
        <w:rPr>
          <w:rFonts w:ascii="Verdana" w:eastAsia="Times New Roman" w:hAnsi="Verdana" w:cs="Calibri"/>
          <w:kern w:val="28"/>
          <w:sz w:val="24"/>
          <w:szCs w:val="24"/>
          <w:lang w:eastAsia="it-IT"/>
          <w14:ligatures w14:val="standard"/>
          <w14:cntxtAlts/>
        </w:rPr>
      </w:pPr>
      <w:r w:rsidRPr="00241D0A">
        <w:rPr>
          <w:rFonts w:ascii="Verdana" w:eastAsia="Times New Roman" w:hAnsi="Verdana" w:cs="Calibri"/>
          <w:kern w:val="28"/>
          <w:sz w:val="24"/>
          <w:szCs w:val="24"/>
          <w:lang w:eastAsia="it-IT"/>
          <w14:ligatures w14:val="standard"/>
          <w14:cntxtAlts/>
        </w:rPr>
        <w:t>Santuario della Beata Vergine dele Rose (Albano Sant’Alessandro)</w:t>
      </w:r>
    </w:p>
    <w:p w14:paraId="7E4382F5" w14:textId="77777777" w:rsidR="00241D0A" w:rsidRPr="00241D0A" w:rsidRDefault="00241D0A" w:rsidP="00241D0A">
      <w:pPr>
        <w:spacing w:after="0" w:line="240" w:lineRule="auto"/>
        <w:jc w:val="both"/>
        <w:rPr>
          <w:rFonts w:ascii="Verdana" w:eastAsia="Times New Roman" w:hAnsi="Verdana" w:cs="Calibri"/>
          <w:kern w:val="28"/>
          <w:sz w:val="24"/>
          <w:szCs w:val="24"/>
          <w:lang w:eastAsia="it-IT"/>
          <w14:ligatures w14:val="standard"/>
          <w14:cntxtAlts/>
        </w:rPr>
      </w:pPr>
      <w:r w:rsidRPr="00241D0A">
        <w:rPr>
          <w:rFonts w:ascii="Verdana" w:eastAsia="Times New Roman" w:hAnsi="Verdana" w:cs="Calibri"/>
          <w:kern w:val="28"/>
          <w:sz w:val="24"/>
          <w:szCs w:val="24"/>
          <w:lang w:eastAsia="it-IT"/>
          <w14:ligatures w14:val="standard"/>
          <w14:cntxtAlts/>
        </w:rPr>
        <w:t xml:space="preserve">Santuario della Beata Vergine dei </w:t>
      </w:r>
      <w:proofErr w:type="spellStart"/>
      <w:r w:rsidRPr="00241D0A">
        <w:rPr>
          <w:rFonts w:ascii="Verdana" w:eastAsia="Times New Roman" w:hAnsi="Verdana" w:cs="Calibri"/>
          <w:kern w:val="28"/>
          <w:sz w:val="24"/>
          <w:szCs w:val="24"/>
          <w:lang w:eastAsia="it-IT"/>
          <w14:ligatures w14:val="standard"/>
          <w14:cntxtAlts/>
        </w:rPr>
        <w:t>Campiveri</w:t>
      </w:r>
      <w:proofErr w:type="spellEnd"/>
      <w:r w:rsidRPr="00241D0A">
        <w:rPr>
          <w:rFonts w:ascii="Verdana" w:eastAsia="Times New Roman" w:hAnsi="Verdana" w:cs="Calibri"/>
          <w:kern w:val="28"/>
          <w:sz w:val="24"/>
          <w:szCs w:val="24"/>
          <w:lang w:eastAsia="it-IT"/>
          <w14:ligatures w14:val="standard"/>
          <w14:cntxtAlts/>
        </w:rPr>
        <w:t xml:space="preserve"> (Cividate al Piano)</w:t>
      </w:r>
    </w:p>
    <w:p w14:paraId="7F03F506" w14:textId="77777777" w:rsidR="00241D0A" w:rsidRPr="00241D0A" w:rsidRDefault="00241D0A" w:rsidP="00241D0A">
      <w:pPr>
        <w:spacing w:after="0" w:line="240" w:lineRule="auto"/>
        <w:jc w:val="both"/>
        <w:rPr>
          <w:rFonts w:ascii="Verdana" w:eastAsia="Times New Roman" w:hAnsi="Verdana" w:cs="Calibri"/>
          <w:kern w:val="28"/>
          <w:sz w:val="24"/>
          <w:szCs w:val="24"/>
          <w:lang w:eastAsia="it-IT"/>
          <w14:ligatures w14:val="standard"/>
          <w14:cntxtAlts/>
        </w:rPr>
      </w:pPr>
      <w:r w:rsidRPr="00241D0A">
        <w:rPr>
          <w:rFonts w:ascii="Verdana" w:eastAsia="Times New Roman" w:hAnsi="Verdana" w:cs="Calibri"/>
          <w:kern w:val="28"/>
          <w:sz w:val="24"/>
          <w:szCs w:val="24"/>
          <w:lang w:eastAsia="it-IT"/>
          <w14:ligatures w14:val="standard"/>
          <w14:cntxtAlts/>
        </w:rPr>
        <w:t>Santuario della Madonna della Consolazione (Ghisalba)</w:t>
      </w:r>
    </w:p>
    <w:p w14:paraId="55DBE97B" w14:textId="77777777" w:rsidR="00241D0A" w:rsidRPr="00241D0A" w:rsidRDefault="00241D0A" w:rsidP="00241D0A">
      <w:pPr>
        <w:spacing w:after="0" w:line="240" w:lineRule="auto"/>
        <w:jc w:val="both"/>
        <w:rPr>
          <w:rFonts w:ascii="Verdana" w:eastAsia="Times New Roman" w:hAnsi="Verdana" w:cs="Calibri"/>
          <w:kern w:val="28"/>
          <w:sz w:val="24"/>
          <w:szCs w:val="24"/>
          <w:lang w:eastAsia="it-IT"/>
          <w14:ligatures w14:val="standard"/>
          <w14:cntxtAlts/>
        </w:rPr>
      </w:pPr>
      <w:r w:rsidRPr="00241D0A">
        <w:rPr>
          <w:rFonts w:ascii="Verdana" w:eastAsia="Times New Roman" w:hAnsi="Verdana" w:cs="Calibri"/>
          <w:kern w:val="28"/>
          <w:sz w:val="24"/>
          <w:szCs w:val="24"/>
          <w:lang w:eastAsia="it-IT"/>
          <w14:ligatures w14:val="standard"/>
          <w14:cntxtAlts/>
        </w:rPr>
        <w:t>Santuario della Beata Vergine delle Lacrime (Treviglio)</w:t>
      </w:r>
    </w:p>
    <w:p w14:paraId="7098E8B9" w14:textId="77777777" w:rsidR="00241D0A" w:rsidRPr="00241D0A" w:rsidRDefault="00241D0A" w:rsidP="00241D0A">
      <w:pPr>
        <w:spacing w:after="0" w:line="240" w:lineRule="auto"/>
        <w:jc w:val="both"/>
        <w:rPr>
          <w:rFonts w:ascii="Verdana" w:eastAsia="Times New Roman" w:hAnsi="Verdana" w:cs="Calibri"/>
          <w:kern w:val="28"/>
          <w:sz w:val="24"/>
          <w:szCs w:val="24"/>
          <w:lang w:eastAsia="it-IT"/>
          <w14:ligatures w14:val="standard"/>
          <w14:cntxtAlts/>
        </w:rPr>
      </w:pPr>
      <w:r w:rsidRPr="00241D0A">
        <w:rPr>
          <w:rFonts w:ascii="Verdana" w:eastAsia="Times New Roman" w:hAnsi="Verdana" w:cs="Calibri"/>
          <w:kern w:val="28"/>
          <w:sz w:val="24"/>
          <w:szCs w:val="24"/>
          <w:lang w:eastAsia="it-IT"/>
          <w14:ligatures w14:val="standard"/>
          <w14:cntxtAlts/>
        </w:rPr>
        <w:t>Santuario Santa Maria del Fonte (Caravaggio)</w:t>
      </w:r>
    </w:p>
    <w:p w14:paraId="352507A1" w14:textId="77777777" w:rsidR="00241D0A" w:rsidRPr="00241D0A" w:rsidRDefault="00241D0A" w:rsidP="00241D0A">
      <w:pPr>
        <w:spacing w:after="0" w:line="240" w:lineRule="auto"/>
        <w:jc w:val="both"/>
        <w:rPr>
          <w:rFonts w:ascii="Verdana" w:eastAsia="Times New Roman" w:hAnsi="Verdana" w:cs="Calibri"/>
          <w:kern w:val="28"/>
          <w:sz w:val="24"/>
          <w:szCs w:val="24"/>
          <w:lang w:eastAsia="it-IT"/>
          <w14:ligatures w14:val="standard"/>
          <w14:cntxtAlts/>
        </w:rPr>
      </w:pPr>
      <w:r w:rsidRPr="00241D0A">
        <w:rPr>
          <w:rFonts w:ascii="Verdana" w:eastAsia="Times New Roman" w:hAnsi="Verdana" w:cs="Calibri"/>
          <w:kern w:val="28"/>
          <w:sz w:val="24"/>
          <w:szCs w:val="24"/>
          <w:lang w:eastAsia="it-IT"/>
          <w14:ligatures w14:val="standard"/>
          <w14:cntxtAlts/>
        </w:rPr>
        <w:t>Santuario della Madonna della Rotonda (Pumenengo)</w:t>
      </w:r>
    </w:p>
    <w:p w14:paraId="68A2803B" w14:textId="77777777" w:rsidR="00241D0A" w:rsidRPr="00241D0A" w:rsidRDefault="00241D0A" w:rsidP="00241D0A">
      <w:pPr>
        <w:spacing w:after="0" w:line="240" w:lineRule="auto"/>
        <w:jc w:val="both"/>
        <w:rPr>
          <w:rFonts w:ascii="Verdana" w:eastAsia="Times New Roman" w:hAnsi="Verdana" w:cs="Calibri"/>
          <w:kern w:val="28"/>
          <w:sz w:val="24"/>
          <w:szCs w:val="24"/>
          <w:lang w:eastAsia="it-IT"/>
          <w14:ligatures w14:val="standard"/>
          <w14:cntxtAlts/>
        </w:rPr>
      </w:pPr>
      <w:r w:rsidRPr="00241D0A">
        <w:rPr>
          <w:rFonts w:ascii="Verdana" w:eastAsia="Times New Roman" w:hAnsi="Verdana" w:cs="Calibri"/>
          <w:kern w:val="28"/>
          <w:sz w:val="24"/>
          <w:szCs w:val="24"/>
          <w:lang w:eastAsia="it-IT"/>
          <w14:ligatures w14:val="standard"/>
          <w14:cntxtAlts/>
        </w:rPr>
        <w:t xml:space="preserve">Santuario della Madonna di </w:t>
      </w:r>
      <w:proofErr w:type="spellStart"/>
      <w:r w:rsidRPr="00241D0A">
        <w:rPr>
          <w:rFonts w:ascii="Verdana" w:eastAsia="Times New Roman" w:hAnsi="Verdana" w:cs="Calibri"/>
          <w:kern w:val="28"/>
          <w:sz w:val="24"/>
          <w:szCs w:val="24"/>
          <w:lang w:eastAsia="it-IT"/>
          <w14:ligatures w14:val="standard"/>
          <w14:cntxtAlts/>
        </w:rPr>
        <w:t>Cortinica</w:t>
      </w:r>
      <w:proofErr w:type="spellEnd"/>
      <w:r w:rsidRPr="00241D0A">
        <w:rPr>
          <w:rFonts w:ascii="Verdana" w:eastAsia="Times New Roman" w:hAnsi="Verdana" w:cs="Calibri"/>
          <w:kern w:val="28"/>
          <w:sz w:val="24"/>
          <w:szCs w:val="24"/>
          <w:lang w:eastAsia="it-IT"/>
          <w14:ligatures w14:val="standard"/>
          <w14:cntxtAlts/>
        </w:rPr>
        <w:t xml:space="preserve"> (Tavernola Bergamasca)</w:t>
      </w:r>
    </w:p>
    <w:p w14:paraId="3D1E41FB" w14:textId="77777777" w:rsidR="00241D0A" w:rsidRPr="00241D0A" w:rsidRDefault="00241D0A" w:rsidP="00241D0A">
      <w:pPr>
        <w:spacing w:after="0" w:line="240" w:lineRule="auto"/>
        <w:jc w:val="both"/>
        <w:rPr>
          <w:rFonts w:ascii="Verdana" w:eastAsia="Times New Roman" w:hAnsi="Verdana" w:cs="Calibri"/>
          <w:kern w:val="28"/>
          <w:sz w:val="24"/>
          <w:szCs w:val="24"/>
          <w:lang w:eastAsia="it-IT"/>
          <w14:ligatures w14:val="standard"/>
          <w14:cntxtAlts/>
        </w:rPr>
      </w:pPr>
      <w:r w:rsidRPr="00241D0A">
        <w:rPr>
          <w:rFonts w:ascii="Verdana" w:eastAsia="Times New Roman" w:hAnsi="Verdana" w:cs="Calibri"/>
          <w:kern w:val="28"/>
          <w:sz w:val="24"/>
          <w:szCs w:val="24"/>
          <w:lang w:eastAsia="it-IT"/>
          <w14:ligatures w14:val="standard"/>
          <w14:cntxtAlts/>
        </w:rPr>
        <w:t>Santuario della Madonna delle Fontane (Dezzo di Scalve – Colere)</w:t>
      </w:r>
    </w:p>
    <w:p w14:paraId="4CD61F43" w14:textId="77777777" w:rsidR="00241D0A" w:rsidRPr="00241D0A" w:rsidRDefault="00241D0A" w:rsidP="00241D0A">
      <w:pPr>
        <w:spacing w:after="0" w:line="240" w:lineRule="auto"/>
        <w:jc w:val="both"/>
        <w:rPr>
          <w:rFonts w:ascii="Verdana" w:eastAsia="Times New Roman" w:hAnsi="Verdana" w:cs="Calibri"/>
          <w:kern w:val="28"/>
          <w:sz w:val="24"/>
          <w:szCs w:val="24"/>
          <w:lang w:eastAsia="it-IT"/>
          <w14:ligatures w14:val="standard"/>
          <w14:cntxtAlts/>
        </w:rPr>
      </w:pPr>
      <w:r w:rsidRPr="00241D0A">
        <w:rPr>
          <w:rFonts w:ascii="Verdana" w:eastAsia="Times New Roman" w:hAnsi="Verdana" w:cs="Calibri"/>
          <w:kern w:val="28"/>
          <w:sz w:val="24"/>
          <w:szCs w:val="24"/>
          <w:lang w:eastAsia="it-IT"/>
          <w14:ligatures w14:val="standard"/>
          <w14:cntxtAlts/>
        </w:rPr>
        <w:t>Santuario della Madonna della Torre (Sovere)</w:t>
      </w:r>
    </w:p>
    <w:p w14:paraId="4D7A2874" w14:textId="77777777" w:rsidR="00241D0A" w:rsidRPr="00241D0A" w:rsidRDefault="00241D0A" w:rsidP="00241D0A">
      <w:pPr>
        <w:spacing w:after="0" w:line="240" w:lineRule="auto"/>
        <w:jc w:val="both"/>
        <w:rPr>
          <w:rFonts w:ascii="Verdana" w:eastAsia="Times New Roman" w:hAnsi="Verdana" w:cs="Calibri"/>
          <w:kern w:val="28"/>
          <w:sz w:val="24"/>
          <w:szCs w:val="24"/>
          <w:lang w:eastAsia="it-IT"/>
          <w14:ligatures w14:val="standard"/>
          <w14:cntxtAlts/>
        </w:rPr>
      </w:pPr>
      <w:r w:rsidRPr="00241D0A">
        <w:rPr>
          <w:rFonts w:ascii="Verdana" w:eastAsia="Times New Roman" w:hAnsi="Verdana" w:cs="Calibri"/>
          <w:kern w:val="28"/>
          <w:sz w:val="24"/>
          <w:szCs w:val="24"/>
          <w:lang w:eastAsia="it-IT"/>
          <w14:ligatures w14:val="standard"/>
          <w14:cntxtAlts/>
        </w:rPr>
        <w:t>Santuario della Madonna del Castello (Almanno San Salvatore)</w:t>
      </w:r>
    </w:p>
    <w:p w14:paraId="626EBF2F" w14:textId="77777777" w:rsidR="00241D0A" w:rsidRPr="00241D0A" w:rsidRDefault="00241D0A" w:rsidP="00241D0A">
      <w:pPr>
        <w:spacing w:after="0" w:line="240" w:lineRule="auto"/>
        <w:jc w:val="both"/>
        <w:rPr>
          <w:rFonts w:ascii="Verdana" w:eastAsia="Times New Roman" w:hAnsi="Verdana" w:cs="Calibri"/>
          <w:color w:val="000000"/>
          <w:kern w:val="28"/>
          <w:sz w:val="24"/>
          <w:szCs w:val="24"/>
          <w:lang w:eastAsia="it-IT"/>
          <w14:cntxtAlts/>
        </w:rPr>
      </w:pPr>
    </w:p>
    <w:p w14:paraId="4DA94E22" w14:textId="77777777" w:rsidR="00241D0A" w:rsidRPr="00241D0A" w:rsidRDefault="00241D0A" w:rsidP="00241D0A">
      <w:pPr>
        <w:spacing w:after="0" w:line="240" w:lineRule="auto"/>
        <w:jc w:val="both"/>
        <w:rPr>
          <w:rFonts w:ascii="Verdana" w:hAnsi="Verdana"/>
          <w:sz w:val="24"/>
          <w:szCs w:val="24"/>
        </w:rPr>
      </w:pPr>
      <w:r w:rsidRPr="00241D0A">
        <w:rPr>
          <w:rFonts w:ascii="Verdana" w:hAnsi="Verdana"/>
          <w:sz w:val="24"/>
          <w:szCs w:val="24"/>
        </w:rPr>
        <w:t xml:space="preserve">Con questa guida, l’EBM intende </w:t>
      </w:r>
      <w:r w:rsidRPr="00241D0A">
        <w:rPr>
          <w:rFonts w:ascii="Verdana" w:hAnsi="Verdana"/>
          <w:b/>
          <w:bCs/>
          <w:sz w:val="24"/>
          <w:szCs w:val="24"/>
        </w:rPr>
        <w:t>valorizzare il “turismo di ritorno”</w:t>
      </w:r>
      <w:r w:rsidRPr="00241D0A">
        <w:rPr>
          <w:rFonts w:ascii="Verdana" w:hAnsi="Verdana"/>
          <w:sz w:val="24"/>
          <w:szCs w:val="24"/>
        </w:rPr>
        <w:t xml:space="preserve">, dando stimoli e opportunità agli emigranti bergamaschi di </w:t>
      </w:r>
      <w:r w:rsidRPr="00241D0A">
        <w:rPr>
          <w:rFonts w:ascii="Verdana" w:hAnsi="Verdana"/>
          <w:b/>
          <w:bCs/>
          <w:sz w:val="24"/>
          <w:szCs w:val="24"/>
        </w:rPr>
        <w:t>intraprendere i “viaggi della memoria”</w:t>
      </w:r>
      <w:r w:rsidRPr="00241D0A">
        <w:rPr>
          <w:rFonts w:ascii="Verdana" w:hAnsi="Verdana"/>
          <w:sz w:val="24"/>
          <w:szCs w:val="24"/>
        </w:rPr>
        <w:t>.</w:t>
      </w:r>
    </w:p>
    <w:p w14:paraId="732742F1" w14:textId="77777777" w:rsidR="00241D0A" w:rsidRPr="00241D0A" w:rsidRDefault="00241D0A" w:rsidP="00241D0A">
      <w:pPr>
        <w:spacing w:after="0" w:line="240" w:lineRule="auto"/>
        <w:jc w:val="both"/>
        <w:rPr>
          <w:rFonts w:ascii="Verdana" w:hAnsi="Verdana"/>
          <w:sz w:val="24"/>
          <w:szCs w:val="24"/>
          <w:lang w:eastAsia="it-IT"/>
        </w:rPr>
      </w:pPr>
      <w:r w:rsidRPr="00241D0A">
        <w:rPr>
          <w:rFonts w:ascii="Verdana" w:hAnsi="Verdana"/>
          <w:sz w:val="24"/>
          <w:szCs w:val="24"/>
          <w:lang w:eastAsia="it-IT"/>
        </w:rPr>
        <w:lastRenderedPageBreak/>
        <w:t xml:space="preserve">Certo, il </w:t>
      </w:r>
      <w:r w:rsidRPr="00241D0A">
        <w:rPr>
          <w:rFonts w:ascii="Verdana" w:hAnsi="Verdana"/>
          <w:i/>
          <w:iCs/>
          <w:sz w:val="24"/>
          <w:szCs w:val="24"/>
          <w:lang w:eastAsia="it-IT"/>
        </w:rPr>
        <w:t>core business</w:t>
      </w:r>
      <w:r w:rsidRPr="00241D0A">
        <w:rPr>
          <w:rFonts w:ascii="Verdana" w:hAnsi="Verdana"/>
          <w:sz w:val="24"/>
          <w:szCs w:val="24"/>
          <w:lang w:eastAsia="it-IT"/>
        </w:rPr>
        <w:t xml:space="preserve"> dell’itinerario religioso sono i santuari, ma non solo: è anche il territorio, con la sua storia e cultura, le feste e le tradizioni, le bellezze naturali e i prodotti tipici. </w:t>
      </w:r>
      <w:proofErr w:type="gramStart"/>
      <w:r w:rsidRPr="00241D0A">
        <w:rPr>
          <w:rFonts w:ascii="Verdana" w:hAnsi="Verdana"/>
          <w:sz w:val="24"/>
          <w:szCs w:val="24"/>
          <w:lang w:eastAsia="it-IT"/>
        </w:rPr>
        <w:t>E’</w:t>
      </w:r>
      <w:proofErr w:type="gramEnd"/>
      <w:r w:rsidRPr="00241D0A">
        <w:rPr>
          <w:rFonts w:ascii="Verdana" w:hAnsi="Verdana"/>
          <w:sz w:val="24"/>
          <w:szCs w:val="24"/>
          <w:lang w:eastAsia="it-IT"/>
        </w:rPr>
        <w:t xml:space="preserve"> l’area che ruota attorno al santuario, dal forte appeal, percorribile a piedi, in bicicletta o a cavallo da turisti, sportivi e pellegrini.</w:t>
      </w:r>
    </w:p>
    <w:p w14:paraId="44401A87" w14:textId="77777777" w:rsidR="00241D0A" w:rsidRPr="00241D0A" w:rsidRDefault="00241D0A" w:rsidP="00241D0A">
      <w:pPr>
        <w:spacing w:after="0" w:line="240" w:lineRule="auto"/>
        <w:jc w:val="both"/>
        <w:rPr>
          <w:rFonts w:ascii="Verdana" w:hAnsi="Verdana"/>
          <w:b/>
          <w:bCs/>
          <w:sz w:val="24"/>
          <w:szCs w:val="24"/>
          <w:lang w:eastAsia="it-IT"/>
        </w:rPr>
      </w:pPr>
      <w:r w:rsidRPr="00241D0A">
        <w:rPr>
          <w:rFonts w:ascii="Verdana" w:hAnsi="Verdana"/>
          <w:b/>
          <w:bCs/>
          <w:sz w:val="24"/>
          <w:szCs w:val="24"/>
          <w:lang w:eastAsia="it-IT"/>
        </w:rPr>
        <w:t>Stimolare l’interesse verso questi territori significa promuovere e incentivare l’interesse turistico, importante indotto per il suo sviluppo socioeconomico.</w:t>
      </w:r>
    </w:p>
    <w:p w14:paraId="6A4673FF" w14:textId="77777777" w:rsidR="00241D0A" w:rsidRPr="00241D0A" w:rsidRDefault="00241D0A" w:rsidP="00241D0A">
      <w:pPr>
        <w:spacing w:after="0" w:line="240" w:lineRule="auto"/>
        <w:jc w:val="both"/>
        <w:rPr>
          <w:rFonts w:ascii="Verdana" w:hAnsi="Verdana"/>
          <w:b/>
          <w:bCs/>
          <w:sz w:val="24"/>
          <w:szCs w:val="24"/>
          <w:lang w:eastAsia="it-IT"/>
        </w:rPr>
      </w:pPr>
    </w:p>
    <w:p w14:paraId="2BDCFE5D" w14:textId="77777777" w:rsidR="00241D0A" w:rsidRPr="00241D0A" w:rsidRDefault="00241D0A" w:rsidP="00241D0A">
      <w:pPr>
        <w:jc w:val="both"/>
        <w:rPr>
          <w:rFonts w:ascii="Verdana" w:hAnsi="Verdana"/>
          <w:sz w:val="24"/>
          <w:szCs w:val="24"/>
        </w:rPr>
      </w:pPr>
      <w:r w:rsidRPr="00241D0A">
        <w:rPr>
          <w:rFonts w:ascii="Verdana" w:hAnsi="Verdana"/>
          <w:b/>
          <w:bCs/>
          <w:sz w:val="36"/>
          <w:szCs w:val="36"/>
          <w:lang w:eastAsia="it-IT"/>
        </w:rPr>
        <w:t>3.</w:t>
      </w:r>
      <w:r w:rsidRPr="00241D0A">
        <w:rPr>
          <w:rFonts w:ascii="Verdana" w:eastAsia="Times New Roman" w:hAnsi="Verdana" w:cs="Open Sans"/>
          <w:b/>
          <w:bCs/>
          <w:sz w:val="24"/>
          <w:szCs w:val="24"/>
          <w:bdr w:val="none" w:sz="0" w:space="0" w:color="auto" w:frame="1"/>
          <w:lang w:eastAsia="it-IT"/>
        </w:rPr>
        <w:t xml:space="preserve"> </w:t>
      </w:r>
      <w:r w:rsidRPr="00241D0A">
        <w:rPr>
          <w:rFonts w:ascii="Verdana" w:eastAsia="Times New Roman" w:hAnsi="Verdana" w:cs="Open Sans"/>
          <w:b/>
          <w:bCs/>
          <w:sz w:val="36"/>
          <w:szCs w:val="36"/>
          <w:bdr w:val="none" w:sz="0" w:space="0" w:color="auto" w:frame="1"/>
          <w:lang w:eastAsia="it-IT"/>
        </w:rPr>
        <w:t>Nuova “pagina di categoria” BERGAMO RADICI nel sito internet</w:t>
      </w:r>
      <w:r w:rsidRPr="00241D0A">
        <w:rPr>
          <w:rFonts w:ascii="Verdana" w:eastAsia="Times New Roman" w:hAnsi="Verdana" w:cs="Open Sans"/>
          <w:sz w:val="24"/>
          <w:szCs w:val="24"/>
          <w:bdr w:val="none" w:sz="0" w:space="0" w:color="auto" w:frame="1"/>
          <w:lang w:eastAsia="it-IT"/>
        </w:rPr>
        <w:t xml:space="preserve"> </w:t>
      </w:r>
      <w:hyperlink r:id="rId9" w:history="1">
        <w:r w:rsidRPr="00241D0A">
          <w:rPr>
            <w:rFonts w:ascii="Verdana" w:eastAsia="Times New Roman" w:hAnsi="Verdana" w:cs="Open Sans"/>
            <w:color w:val="0563C1" w:themeColor="hyperlink"/>
            <w:sz w:val="24"/>
            <w:szCs w:val="24"/>
            <w:u w:val="single"/>
            <w:lang w:eastAsia="it-IT"/>
          </w:rPr>
          <w:t>www.bergamaschinelmondo.com</w:t>
        </w:r>
      </w:hyperlink>
      <w:r w:rsidRPr="00241D0A">
        <w:rPr>
          <w:rFonts w:ascii="Verdana" w:eastAsia="Times New Roman" w:hAnsi="Verdana" w:cs="Open Sans"/>
          <w:color w:val="0563C1" w:themeColor="hyperlink"/>
          <w:sz w:val="24"/>
          <w:szCs w:val="24"/>
          <w:lang w:eastAsia="it-IT"/>
        </w:rPr>
        <w:t xml:space="preserve"> </w:t>
      </w:r>
      <w:r w:rsidRPr="00241D0A">
        <w:rPr>
          <w:rFonts w:ascii="Verdana" w:eastAsia="Times New Roman" w:hAnsi="Verdana" w:cs="Open Sans"/>
          <w:sz w:val="24"/>
          <w:szCs w:val="24"/>
          <w:bdr w:val="none" w:sz="0" w:space="0" w:color="auto" w:frame="1"/>
          <w:lang w:eastAsia="it-IT"/>
        </w:rPr>
        <w:t>con inserimento di itinerari turistici nei luoghi-simbolo della Bergamasca.</w:t>
      </w:r>
    </w:p>
    <w:p w14:paraId="581711DF" w14:textId="77777777" w:rsidR="00241D0A" w:rsidRPr="00241D0A" w:rsidRDefault="00241D0A" w:rsidP="00241D0A">
      <w:pPr>
        <w:spacing w:after="0" w:line="240" w:lineRule="auto"/>
        <w:jc w:val="both"/>
        <w:rPr>
          <w:rFonts w:ascii="Verdana" w:hAnsi="Verdana"/>
          <w:b/>
          <w:bCs/>
          <w:sz w:val="24"/>
          <w:szCs w:val="24"/>
          <w:lang w:eastAsia="it-IT"/>
        </w:rPr>
      </w:pPr>
    </w:p>
    <w:p w14:paraId="08157AEC" w14:textId="77777777" w:rsidR="00241D0A" w:rsidRPr="00241D0A" w:rsidRDefault="00241D0A" w:rsidP="00241D0A">
      <w:pPr>
        <w:spacing w:after="0" w:line="240" w:lineRule="auto"/>
        <w:jc w:val="both"/>
        <w:rPr>
          <w:rFonts w:ascii="Verdana" w:eastAsia="Times New Roman" w:hAnsi="Verdana" w:cs="Times New Roman"/>
          <w:sz w:val="24"/>
          <w:szCs w:val="24"/>
          <w:shd w:val="clear" w:color="auto" w:fill="FFFFFF"/>
          <w:lang w:eastAsia="it-IT"/>
        </w:rPr>
      </w:pPr>
      <w:r w:rsidRPr="00241D0A">
        <w:rPr>
          <w:rFonts w:ascii="Verdana" w:eastAsia="Times New Roman" w:hAnsi="Verdana" w:cs="Times New Roman"/>
          <w:sz w:val="24"/>
          <w:szCs w:val="24"/>
          <w:shd w:val="clear" w:color="auto" w:fill="FFFFFF"/>
          <w:lang w:eastAsia="it-IT"/>
        </w:rPr>
        <w:t>Il tutto inserito nel sito internet dell’EBM (</w:t>
      </w:r>
      <w:hyperlink r:id="rId10" w:history="1">
        <w:r w:rsidRPr="00241D0A">
          <w:rPr>
            <w:rFonts w:ascii="Verdana" w:eastAsia="Times New Roman" w:hAnsi="Verdana" w:cs="Times New Roman"/>
            <w:color w:val="0563C1" w:themeColor="hyperlink"/>
            <w:sz w:val="24"/>
            <w:szCs w:val="24"/>
            <w:u w:val="single"/>
            <w:shd w:val="clear" w:color="auto" w:fill="FFFFFF"/>
            <w:lang w:eastAsia="it-IT"/>
          </w:rPr>
          <w:t>www.bergamaschinelmondo.com</w:t>
        </w:r>
      </w:hyperlink>
      <w:r w:rsidRPr="00241D0A">
        <w:rPr>
          <w:rFonts w:ascii="Verdana" w:eastAsia="Times New Roman" w:hAnsi="Verdana" w:cs="Times New Roman"/>
          <w:sz w:val="24"/>
          <w:szCs w:val="24"/>
          <w:shd w:val="clear" w:color="auto" w:fill="FFFFFF"/>
          <w:lang w:eastAsia="it-IT"/>
        </w:rPr>
        <w:t xml:space="preserve">) per una sua maggiore diffusione e pubblicato sul canale </w:t>
      </w:r>
      <w:proofErr w:type="spellStart"/>
      <w:r w:rsidRPr="00241D0A">
        <w:rPr>
          <w:rFonts w:ascii="Verdana" w:eastAsia="Times New Roman" w:hAnsi="Verdana" w:cs="Times New Roman"/>
          <w:sz w:val="24"/>
          <w:szCs w:val="24"/>
          <w:shd w:val="clear" w:color="auto" w:fill="FFFFFF"/>
          <w:lang w:eastAsia="it-IT"/>
        </w:rPr>
        <w:t>youtube</w:t>
      </w:r>
      <w:proofErr w:type="spellEnd"/>
      <w:r w:rsidRPr="00241D0A">
        <w:rPr>
          <w:rFonts w:ascii="Verdana" w:eastAsia="Times New Roman" w:hAnsi="Verdana" w:cs="Times New Roman"/>
          <w:sz w:val="24"/>
          <w:szCs w:val="24"/>
          <w:shd w:val="clear" w:color="auto" w:fill="FFFFFF"/>
          <w:lang w:eastAsia="it-IT"/>
        </w:rPr>
        <w:t xml:space="preserve"> dell’EBM.</w:t>
      </w:r>
    </w:p>
    <w:p w14:paraId="3B195A38" w14:textId="77777777" w:rsidR="00241D0A" w:rsidRPr="00241D0A" w:rsidRDefault="00241D0A" w:rsidP="00241D0A">
      <w:pPr>
        <w:spacing w:after="0" w:line="240" w:lineRule="auto"/>
        <w:jc w:val="both"/>
        <w:rPr>
          <w:rFonts w:ascii="Verdana" w:hAnsi="Verdana"/>
          <w:b/>
          <w:bCs/>
          <w:sz w:val="24"/>
          <w:szCs w:val="24"/>
          <w:lang w:eastAsia="it-IT"/>
        </w:rPr>
      </w:pPr>
    </w:p>
    <w:p w14:paraId="56A6EFCF" w14:textId="77777777" w:rsidR="00241D0A" w:rsidRPr="00241D0A" w:rsidRDefault="00241D0A" w:rsidP="00241D0A">
      <w:pPr>
        <w:spacing w:after="0" w:line="240" w:lineRule="auto"/>
        <w:jc w:val="both"/>
        <w:rPr>
          <w:rFonts w:ascii="Verdana" w:hAnsi="Verdana"/>
          <w:b/>
          <w:bCs/>
          <w:sz w:val="24"/>
          <w:szCs w:val="24"/>
          <w:lang w:eastAsia="it-IT"/>
        </w:rPr>
      </w:pPr>
    </w:p>
    <w:p w14:paraId="5D4AAD64" w14:textId="77777777" w:rsidR="00241D0A" w:rsidRPr="00241D0A" w:rsidRDefault="00241D0A" w:rsidP="00241D0A">
      <w:pPr>
        <w:spacing w:after="0" w:line="240" w:lineRule="auto"/>
        <w:jc w:val="center"/>
        <w:rPr>
          <w:rFonts w:ascii="Verdana" w:hAnsi="Verdana"/>
          <w:b/>
          <w:bCs/>
          <w:sz w:val="24"/>
          <w:szCs w:val="24"/>
          <w:lang w:eastAsia="it-IT"/>
        </w:rPr>
      </w:pPr>
      <w:r w:rsidRPr="00241D0A">
        <w:rPr>
          <w:rFonts w:ascii="Verdana" w:hAnsi="Verdana"/>
          <w:b/>
          <w:bCs/>
          <w:sz w:val="24"/>
          <w:szCs w:val="24"/>
          <w:lang w:eastAsia="it-IT"/>
        </w:rPr>
        <w:t>_________________</w:t>
      </w:r>
    </w:p>
    <w:p w14:paraId="14EAC353" w14:textId="77777777" w:rsidR="00241D0A" w:rsidRPr="00241D0A" w:rsidRDefault="00241D0A" w:rsidP="00241D0A">
      <w:pPr>
        <w:spacing w:after="0" w:line="240" w:lineRule="auto"/>
        <w:jc w:val="both"/>
        <w:rPr>
          <w:rFonts w:ascii="Verdana" w:hAnsi="Verdana" w:cs="ChronicleTextG3-Roman"/>
          <w:b/>
          <w:bCs/>
          <w:sz w:val="28"/>
          <w:szCs w:val="28"/>
        </w:rPr>
      </w:pPr>
    </w:p>
    <w:p w14:paraId="0D541382" w14:textId="77777777" w:rsidR="00241D0A" w:rsidRPr="00241D0A" w:rsidRDefault="00241D0A" w:rsidP="00241D0A">
      <w:pPr>
        <w:spacing w:after="0" w:line="240" w:lineRule="auto"/>
        <w:jc w:val="both"/>
        <w:rPr>
          <w:rFonts w:ascii="Verdana" w:hAnsi="Verdana" w:cs="ChronicleTextG3-Roman"/>
          <w:b/>
          <w:bCs/>
          <w:sz w:val="40"/>
          <w:szCs w:val="40"/>
        </w:rPr>
      </w:pPr>
      <w:r w:rsidRPr="00241D0A">
        <w:rPr>
          <w:rFonts w:ascii="Verdana" w:hAnsi="Verdana" w:cs="ChronicleTextG3-Roman"/>
          <w:b/>
          <w:bCs/>
          <w:sz w:val="40"/>
          <w:szCs w:val="40"/>
        </w:rPr>
        <w:t>60° dalla morte di Papa Giovanni XXIII</w:t>
      </w:r>
    </w:p>
    <w:p w14:paraId="6D7D1939" w14:textId="77777777" w:rsidR="00241D0A" w:rsidRPr="00241D0A" w:rsidRDefault="00241D0A" w:rsidP="00241D0A">
      <w:pPr>
        <w:spacing w:after="0" w:line="240" w:lineRule="auto"/>
        <w:jc w:val="both"/>
        <w:rPr>
          <w:rFonts w:ascii="Verdana" w:hAnsi="Verdana" w:cs="ChronicleTextG3-Roman"/>
          <w:b/>
          <w:bCs/>
          <w:sz w:val="40"/>
          <w:szCs w:val="40"/>
        </w:rPr>
      </w:pPr>
    </w:p>
    <w:p w14:paraId="733D85FB" w14:textId="77777777" w:rsidR="00241D0A" w:rsidRPr="00241D0A" w:rsidRDefault="00241D0A" w:rsidP="00241D0A">
      <w:pPr>
        <w:spacing w:after="0" w:line="240" w:lineRule="auto"/>
        <w:jc w:val="both"/>
        <w:rPr>
          <w:rFonts w:ascii="Verdana" w:eastAsia="Times New Roman" w:hAnsi="Verdana" w:cs="Calibri"/>
          <w:color w:val="000000"/>
          <w:kern w:val="28"/>
          <w:sz w:val="24"/>
          <w:szCs w:val="24"/>
          <w:lang w:eastAsia="it-IT"/>
          <w14:ligatures w14:val="standard"/>
          <w14:cntxtAlts/>
        </w:rPr>
      </w:pPr>
      <w:r w:rsidRPr="00241D0A">
        <w:rPr>
          <w:rFonts w:ascii="Verdana" w:hAnsi="Verdana" w:cs="ChronicleTextG3-Roman"/>
          <w:sz w:val="24"/>
          <w:szCs w:val="24"/>
        </w:rPr>
        <w:t xml:space="preserve">Oltre alla guida </w:t>
      </w:r>
      <w:r w:rsidRPr="00241D0A">
        <w:rPr>
          <w:rFonts w:ascii="Verdana" w:eastAsia="Calibri" w:hAnsi="Verdana" w:cs="Calibri"/>
          <w:kern w:val="28"/>
          <w:sz w:val="24"/>
          <w:szCs w:val="24"/>
          <w:lang w:eastAsia="it-IT"/>
          <w14:ligatures w14:val="standard"/>
          <w14:cntxtAlts/>
        </w:rPr>
        <w:t>di turismo religioso, in forma cartacea e multimediale, che ha per</w:t>
      </w:r>
      <w:r w:rsidRPr="00241D0A">
        <w:rPr>
          <w:rFonts w:ascii="Verdana" w:eastAsia="Times New Roman" w:hAnsi="Verdana" w:cs="Calibri"/>
          <w:color w:val="000000"/>
          <w:kern w:val="28"/>
          <w:sz w:val="24"/>
          <w:szCs w:val="24"/>
          <w:lang w:eastAsia="it-IT"/>
          <w14:ligatures w14:val="standard"/>
          <w14:cntxtAlts/>
        </w:rPr>
        <w:t xml:space="preserve"> tema </w:t>
      </w:r>
      <w:r w:rsidRPr="00241D0A">
        <w:rPr>
          <w:rFonts w:ascii="Verdana" w:eastAsia="Times New Roman" w:hAnsi="Verdana" w:cs="Calibri"/>
          <w:b/>
          <w:bCs/>
          <w:color w:val="000000"/>
          <w:kern w:val="28"/>
          <w:sz w:val="24"/>
          <w:szCs w:val="24"/>
          <w:lang w:eastAsia="it-IT"/>
          <w14:ligatures w14:val="standard"/>
          <w14:cntxtAlts/>
        </w:rPr>
        <w:t>“Il cammino del Concilio: da Sotto il Monte di Papa Giovanni XXIII a Concesio di Papa Paolo VI, dentro una terra di santuari mariani”</w:t>
      </w:r>
      <w:r w:rsidRPr="00241D0A">
        <w:rPr>
          <w:rFonts w:ascii="Verdana" w:eastAsia="Times New Roman" w:hAnsi="Verdana" w:cs="Calibri"/>
          <w:color w:val="000000"/>
          <w:kern w:val="28"/>
          <w:sz w:val="24"/>
          <w:szCs w:val="24"/>
          <w:lang w:eastAsia="it-IT"/>
          <w14:ligatures w14:val="standard"/>
          <w14:cntxtAlts/>
        </w:rPr>
        <w:t xml:space="preserve">, propria del progetto “Bergamo-Brescia Capitale della Cultura 2023”, l’EBM organizza </w:t>
      </w:r>
      <w:r w:rsidRPr="00241D0A">
        <w:rPr>
          <w:rFonts w:ascii="Verdana" w:eastAsia="Times New Roman" w:hAnsi="Verdana" w:cs="Calibri"/>
          <w:b/>
          <w:bCs/>
          <w:color w:val="000000"/>
          <w:kern w:val="28"/>
          <w:sz w:val="24"/>
          <w:szCs w:val="24"/>
          <w:lang w:eastAsia="it-IT"/>
          <w14:ligatures w14:val="standard"/>
          <w14:cntxtAlts/>
        </w:rPr>
        <w:t>una serie di incontri online sulla figura di Papa Giovanni XXIII</w:t>
      </w:r>
      <w:r w:rsidRPr="00241D0A">
        <w:rPr>
          <w:rFonts w:ascii="Verdana" w:eastAsia="Times New Roman" w:hAnsi="Verdana" w:cs="Calibri"/>
          <w:color w:val="000000"/>
          <w:kern w:val="28"/>
          <w:sz w:val="24"/>
          <w:szCs w:val="24"/>
          <w:lang w:eastAsia="it-IT"/>
          <w14:ligatures w14:val="standard"/>
          <w14:cntxtAlts/>
        </w:rPr>
        <w:t>.</w:t>
      </w:r>
    </w:p>
    <w:p w14:paraId="1A49EC24" w14:textId="77777777" w:rsidR="00241D0A" w:rsidRPr="00241D0A" w:rsidRDefault="00241D0A" w:rsidP="00241D0A">
      <w:pPr>
        <w:spacing w:after="0" w:line="240" w:lineRule="auto"/>
        <w:jc w:val="both"/>
        <w:rPr>
          <w:rFonts w:ascii="Verdana" w:eastAsia="Times New Roman" w:hAnsi="Verdana" w:cs="Calibri"/>
          <w:color w:val="000000"/>
          <w:kern w:val="28"/>
          <w:sz w:val="24"/>
          <w:szCs w:val="24"/>
          <w:lang w:eastAsia="it-IT"/>
          <w14:ligatures w14:val="standard"/>
          <w14:cntxtAlts/>
        </w:rPr>
      </w:pPr>
    </w:p>
    <w:p w14:paraId="20F4E198" w14:textId="77777777" w:rsidR="00241D0A" w:rsidRPr="00241D0A" w:rsidRDefault="00241D0A" w:rsidP="00241D0A">
      <w:pPr>
        <w:spacing w:after="0" w:line="240" w:lineRule="auto"/>
        <w:jc w:val="both"/>
        <w:rPr>
          <w:rFonts w:ascii="Verdana" w:hAnsi="Verdana" w:cs="ChronicleTextG3-Roman"/>
          <w:sz w:val="24"/>
          <w:szCs w:val="24"/>
        </w:rPr>
      </w:pPr>
      <w:r w:rsidRPr="00241D0A">
        <w:rPr>
          <w:rFonts w:ascii="Verdana" w:eastAsia="Times New Roman" w:hAnsi="Verdana" w:cs="Calibri"/>
          <w:color w:val="000000"/>
          <w:kern w:val="28"/>
          <w:sz w:val="24"/>
          <w:szCs w:val="24"/>
          <w:lang w:eastAsia="it-IT"/>
          <w14:ligatures w14:val="standard"/>
          <w14:cntxtAlts/>
        </w:rPr>
        <w:t>Nello specifico:</w:t>
      </w:r>
    </w:p>
    <w:p w14:paraId="6D7F46C1" w14:textId="77777777" w:rsidR="00241D0A" w:rsidRPr="00241D0A" w:rsidRDefault="00241D0A" w:rsidP="00241D0A">
      <w:pPr>
        <w:spacing w:after="0" w:line="240" w:lineRule="auto"/>
        <w:jc w:val="both"/>
        <w:rPr>
          <w:rFonts w:ascii="Verdana" w:hAnsi="Verdana" w:cs="ChronicleTextG3-Roman"/>
          <w:b/>
          <w:bCs/>
          <w:sz w:val="40"/>
          <w:szCs w:val="40"/>
        </w:rPr>
      </w:pPr>
    </w:p>
    <w:p w14:paraId="46CA3F57" w14:textId="77777777" w:rsidR="00241D0A" w:rsidRPr="00241D0A" w:rsidRDefault="00241D0A" w:rsidP="00241D0A">
      <w:pPr>
        <w:spacing w:after="0" w:line="240" w:lineRule="auto"/>
        <w:jc w:val="both"/>
        <w:rPr>
          <w:rFonts w:ascii="Verdana" w:hAnsi="Verdana" w:cs="ChronicleTextG3-Roman"/>
          <w:b/>
          <w:bCs/>
          <w:sz w:val="40"/>
          <w:szCs w:val="40"/>
        </w:rPr>
      </w:pPr>
    </w:p>
    <w:p w14:paraId="57ECD5BB" w14:textId="77777777" w:rsidR="00241D0A" w:rsidRPr="00241D0A" w:rsidRDefault="00241D0A" w:rsidP="00241D0A">
      <w:pPr>
        <w:spacing w:after="0" w:line="240" w:lineRule="auto"/>
        <w:jc w:val="both"/>
        <w:rPr>
          <w:rFonts w:ascii="Verdana" w:hAnsi="Verdana"/>
          <w:b/>
          <w:bCs/>
          <w:sz w:val="36"/>
          <w:szCs w:val="36"/>
        </w:rPr>
      </w:pPr>
      <w:r w:rsidRPr="00241D0A">
        <w:rPr>
          <w:rFonts w:ascii="Verdana" w:hAnsi="Verdana"/>
          <w:b/>
          <w:bCs/>
          <w:sz w:val="36"/>
          <w:szCs w:val="36"/>
        </w:rPr>
        <w:t>Incontri su Papa Giovanni XXIII nel 60° anniversario della sua morte</w:t>
      </w:r>
    </w:p>
    <w:p w14:paraId="33D03AB4" w14:textId="77777777" w:rsidR="00241D0A" w:rsidRPr="00241D0A" w:rsidRDefault="00241D0A" w:rsidP="00241D0A">
      <w:pPr>
        <w:spacing w:after="0" w:line="240" w:lineRule="auto"/>
        <w:jc w:val="both"/>
        <w:rPr>
          <w:rFonts w:ascii="Verdana" w:hAnsi="Verdana"/>
          <w:sz w:val="24"/>
          <w:szCs w:val="24"/>
        </w:rPr>
      </w:pPr>
    </w:p>
    <w:p w14:paraId="5668E813" w14:textId="77777777" w:rsidR="00241D0A" w:rsidRPr="00241D0A" w:rsidRDefault="00241D0A" w:rsidP="00241D0A">
      <w:pPr>
        <w:spacing w:after="0" w:line="240" w:lineRule="auto"/>
        <w:jc w:val="both"/>
        <w:rPr>
          <w:rFonts w:ascii="Verdana" w:hAnsi="Verdana"/>
          <w:sz w:val="24"/>
          <w:szCs w:val="24"/>
        </w:rPr>
      </w:pPr>
      <w:r w:rsidRPr="00241D0A">
        <w:rPr>
          <w:rFonts w:ascii="Verdana" w:hAnsi="Verdana"/>
          <w:sz w:val="24"/>
          <w:szCs w:val="24"/>
        </w:rPr>
        <w:t xml:space="preserve">Nel 2023, precisamente il 3 giugno 2023, ricorre il 60° anniversario dalla morte di Papa Giovanni XXIII, al secolo Angelo Giuseppe Roncalli. Il papa bergamasco, nato a Sotto il Monte, l’emigrante più illustre, con ben 28 anni all’estero per attività diplomatiche (1925-1953). </w:t>
      </w:r>
    </w:p>
    <w:p w14:paraId="119C1532" w14:textId="77777777" w:rsidR="00241D0A" w:rsidRPr="00241D0A" w:rsidRDefault="00241D0A" w:rsidP="00241D0A">
      <w:pPr>
        <w:spacing w:after="0" w:line="240" w:lineRule="auto"/>
        <w:jc w:val="both"/>
        <w:rPr>
          <w:rFonts w:ascii="Verdana" w:hAnsi="Verdana"/>
          <w:sz w:val="24"/>
          <w:szCs w:val="24"/>
        </w:rPr>
      </w:pPr>
      <w:r w:rsidRPr="00241D0A">
        <w:rPr>
          <w:rFonts w:ascii="Verdana" w:hAnsi="Verdana"/>
          <w:sz w:val="24"/>
          <w:szCs w:val="24"/>
        </w:rPr>
        <w:t xml:space="preserve">In suo ricordo, </w:t>
      </w:r>
      <w:r w:rsidRPr="00241D0A">
        <w:rPr>
          <w:rFonts w:ascii="Verdana" w:hAnsi="Verdana"/>
          <w:b/>
          <w:bCs/>
          <w:sz w:val="24"/>
          <w:szCs w:val="24"/>
        </w:rPr>
        <w:t xml:space="preserve">il Circolo del Regno Unito dell’EBM, con sede a Londra, organizza una serie di incontri online sulla vita e la figura di Papa Giovanni, </w:t>
      </w:r>
      <w:r w:rsidRPr="00241D0A">
        <w:rPr>
          <w:rFonts w:ascii="Verdana" w:hAnsi="Verdana"/>
          <w:sz w:val="24"/>
          <w:szCs w:val="24"/>
        </w:rPr>
        <w:t>coinvolgendo storici, autorità religiose e parenti di Papa Giovanni XXIII.</w:t>
      </w:r>
    </w:p>
    <w:p w14:paraId="2BE5CF0B" w14:textId="77777777" w:rsidR="00241D0A" w:rsidRPr="00241D0A" w:rsidRDefault="00241D0A" w:rsidP="00241D0A">
      <w:pPr>
        <w:spacing w:after="0" w:line="240" w:lineRule="auto"/>
        <w:jc w:val="both"/>
        <w:rPr>
          <w:rFonts w:ascii="Verdana" w:hAnsi="Verdana"/>
          <w:sz w:val="24"/>
          <w:szCs w:val="24"/>
        </w:rPr>
      </w:pPr>
      <w:r w:rsidRPr="00241D0A">
        <w:rPr>
          <w:rFonts w:ascii="Verdana" w:hAnsi="Verdana"/>
          <w:sz w:val="24"/>
          <w:szCs w:val="24"/>
        </w:rPr>
        <w:t xml:space="preserve">Un atto doveroso, soprattutto verso gli emigranti bergamaschi, che vedono in San Giovanni XXIII (è stato canonizzato il 27 aprile 2014), il loro “santo </w:t>
      </w:r>
      <w:r w:rsidRPr="00241D0A">
        <w:rPr>
          <w:rFonts w:ascii="Verdana" w:hAnsi="Verdana"/>
          <w:sz w:val="24"/>
          <w:szCs w:val="24"/>
        </w:rPr>
        <w:lastRenderedPageBreak/>
        <w:t>protettore”: non c’è famiglia bergamasca all’estero, infatti, che non abbia in casa un’immagine di San Giovanni XXIII.</w:t>
      </w:r>
    </w:p>
    <w:p w14:paraId="2A44B576" w14:textId="77777777" w:rsidR="00241D0A" w:rsidRPr="00241D0A" w:rsidRDefault="00241D0A" w:rsidP="00241D0A">
      <w:pPr>
        <w:spacing w:after="0" w:line="240" w:lineRule="auto"/>
        <w:jc w:val="both"/>
        <w:rPr>
          <w:rFonts w:ascii="Verdana" w:eastAsia="Times New Roman" w:hAnsi="Verdana" w:cs="Times New Roman"/>
          <w:sz w:val="24"/>
          <w:szCs w:val="24"/>
          <w:shd w:val="clear" w:color="auto" w:fill="FFFFFF"/>
          <w:lang w:eastAsia="it-IT"/>
        </w:rPr>
      </w:pPr>
    </w:p>
    <w:p w14:paraId="28F228E4" w14:textId="77777777" w:rsidR="00241D0A" w:rsidRPr="00241D0A" w:rsidRDefault="00241D0A" w:rsidP="00241D0A">
      <w:pPr>
        <w:spacing w:after="0" w:line="240" w:lineRule="auto"/>
        <w:jc w:val="both"/>
        <w:rPr>
          <w:rFonts w:ascii="Verdana" w:eastAsia="Times New Roman" w:hAnsi="Verdana" w:cs="Times New Roman"/>
          <w:sz w:val="24"/>
          <w:szCs w:val="24"/>
          <w:shd w:val="clear" w:color="auto" w:fill="FFFFFF"/>
          <w:lang w:eastAsia="it-IT"/>
        </w:rPr>
      </w:pPr>
      <w:r w:rsidRPr="00241D0A">
        <w:rPr>
          <w:rFonts w:ascii="Verdana" w:eastAsia="Times New Roman" w:hAnsi="Verdana" w:cs="Times New Roman"/>
          <w:sz w:val="24"/>
          <w:szCs w:val="24"/>
          <w:shd w:val="clear" w:color="auto" w:fill="FFFFFF"/>
          <w:lang w:eastAsia="it-IT"/>
        </w:rPr>
        <w:t>Il tutto inserito nel sito internet dell’EBM (</w:t>
      </w:r>
      <w:hyperlink r:id="rId11" w:history="1">
        <w:r w:rsidRPr="00241D0A">
          <w:rPr>
            <w:rFonts w:ascii="Verdana" w:eastAsia="Times New Roman" w:hAnsi="Verdana" w:cs="Times New Roman"/>
            <w:color w:val="0563C1" w:themeColor="hyperlink"/>
            <w:sz w:val="24"/>
            <w:szCs w:val="24"/>
            <w:u w:val="single"/>
            <w:shd w:val="clear" w:color="auto" w:fill="FFFFFF"/>
            <w:lang w:eastAsia="it-IT"/>
          </w:rPr>
          <w:t>www.bergamaschinelmondo.com</w:t>
        </w:r>
      </w:hyperlink>
      <w:r w:rsidRPr="00241D0A">
        <w:rPr>
          <w:rFonts w:ascii="Verdana" w:eastAsia="Times New Roman" w:hAnsi="Verdana" w:cs="Times New Roman"/>
          <w:sz w:val="24"/>
          <w:szCs w:val="24"/>
          <w:shd w:val="clear" w:color="auto" w:fill="FFFFFF"/>
          <w:lang w:eastAsia="it-IT"/>
        </w:rPr>
        <w:t xml:space="preserve">) per una sua maggiore diffusione e pubblicato sul canale </w:t>
      </w:r>
      <w:proofErr w:type="spellStart"/>
      <w:r w:rsidRPr="00241D0A">
        <w:rPr>
          <w:rFonts w:ascii="Verdana" w:eastAsia="Times New Roman" w:hAnsi="Verdana" w:cs="Times New Roman"/>
          <w:sz w:val="24"/>
          <w:szCs w:val="24"/>
          <w:shd w:val="clear" w:color="auto" w:fill="FFFFFF"/>
          <w:lang w:eastAsia="it-IT"/>
        </w:rPr>
        <w:t>youtube</w:t>
      </w:r>
      <w:proofErr w:type="spellEnd"/>
      <w:r w:rsidRPr="00241D0A">
        <w:rPr>
          <w:rFonts w:ascii="Verdana" w:eastAsia="Times New Roman" w:hAnsi="Verdana" w:cs="Times New Roman"/>
          <w:sz w:val="24"/>
          <w:szCs w:val="24"/>
          <w:shd w:val="clear" w:color="auto" w:fill="FFFFFF"/>
          <w:lang w:eastAsia="it-IT"/>
        </w:rPr>
        <w:t xml:space="preserve"> dell’EBM.</w:t>
      </w:r>
    </w:p>
    <w:p w14:paraId="6D176F11" w14:textId="77777777" w:rsidR="00241D0A" w:rsidRPr="00241D0A" w:rsidRDefault="00241D0A" w:rsidP="00241D0A">
      <w:pPr>
        <w:spacing w:after="0" w:line="240" w:lineRule="auto"/>
        <w:jc w:val="both"/>
        <w:rPr>
          <w:rFonts w:ascii="Verdana" w:eastAsia="Times New Roman" w:hAnsi="Verdana" w:cs="Times New Roman"/>
          <w:sz w:val="24"/>
          <w:szCs w:val="24"/>
          <w:shd w:val="clear" w:color="auto" w:fill="FFFFFF"/>
          <w:lang w:eastAsia="it-IT"/>
        </w:rPr>
      </w:pPr>
    </w:p>
    <w:p w14:paraId="370CE0E1" w14:textId="77777777" w:rsidR="00241D0A" w:rsidRPr="00241D0A" w:rsidRDefault="00241D0A" w:rsidP="00241D0A">
      <w:pPr>
        <w:spacing w:after="0" w:line="240" w:lineRule="auto"/>
        <w:jc w:val="center"/>
        <w:rPr>
          <w:rFonts w:ascii="Verdana" w:eastAsia="Times New Roman" w:hAnsi="Verdana" w:cs="Times New Roman"/>
          <w:sz w:val="24"/>
          <w:szCs w:val="24"/>
          <w:shd w:val="clear" w:color="auto" w:fill="FFFFFF"/>
          <w:lang w:eastAsia="it-IT"/>
        </w:rPr>
      </w:pPr>
      <w:r w:rsidRPr="00241D0A">
        <w:rPr>
          <w:rFonts w:ascii="Verdana" w:eastAsia="Times New Roman" w:hAnsi="Verdana" w:cs="Times New Roman"/>
          <w:sz w:val="24"/>
          <w:szCs w:val="24"/>
          <w:shd w:val="clear" w:color="auto" w:fill="FFFFFF"/>
          <w:lang w:eastAsia="it-IT"/>
        </w:rPr>
        <w:t>____________________</w:t>
      </w:r>
    </w:p>
    <w:p w14:paraId="041BDB67" w14:textId="77777777" w:rsidR="00241D0A" w:rsidRPr="00241D0A" w:rsidRDefault="00241D0A" w:rsidP="00241D0A">
      <w:pPr>
        <w:spacing w:after="0" w:line="240" w:lineRule="auto"/>
        <w:jc w:val="both"/>
        <w:rPr>
          <w:rFonts w:ascii="Verdana" w:hAnsi="Verdana" w:cs="ChronicleTextG3-Roman"/>
          <w:b/>
          <w:bCs/>
          <w:sz w:val="40"/>
          <w:szCs w:val="40"/>
        </w:rPr>
      </w:pPr>
    </w:p>
    <w:p w14:paraId="3BBCB2B8" w14:textId="77777777" w:rsidR="00241D0A" w:rsidRPr="00241D0A" w:rsidRDefault="00241D0A" w:rsidP="00241D0A">
      <w:pPr>
        <w:spacing w:after="0" w:line="240" w:lineRule="auto"/>
        <w:jc w:val="both"/>
        <w:rPr>
          <w:rFonts w:ascii="Verdana" w:hAnsi="Verdana" w:cs="ChronicleTextG3-Roman"/>
          <w:b/>
          <w:bCs/>
          <w:sz w:val="40"/>
          <w:szCs w:val="40"/>
        </w:rPr>
      </w:pPr>
      <w:r w:rsidRPr="00241D0A">
        <w:rPr>
          <w:rFonts w:ascii="Verdana" w:hAnsi="Verdana" w:cs="ChronicleTextG3-Roman"/>
          <w:b/>
          <w:bCs/>
          <w:sz w:val="40"/>
          <w:szCs w:val="40"/>
        </w:rPr>
        <w:t>Iniziative e progetti EBM per il 2023</w:t>
      </w:r>
    </w:p>
    <w:p w14:paraId="51210E71" w14:textId="77777777" w:rsidR="00241D0A" w:rsidRPr="00241D0A" w:rsidRDefault="00241D0A" w:rsidP="00241D0A">
      <w:pPr>
        <w:spacing w:after="0" w:line="240" w:lineRule="auto"/>
        <w:jc w:val="both"/>
        <w:rPr>
          <w:rFonts w:ascii="Verdana" w:hAnsi="Verdana"/>
          <w:sz w:val="24"/>
          <w:szCs w:val="24"/>
        </w:rPr>
      </w:pPr>
    </w:p>
    <w:p w14:paraId="7C33D778" w14:textId="77777777" w:rsidR="00241D0A" w:rsidRPr="00241D0A" w:rsidRDefault="00241D0A" w:rsidP="00241D0A">
      <w:pPr>
        <w:spacing w:after="0" w:line="240" w:lineRule="auto"/>
        <w:jc w:val="both"/>
        <w:rPr>
          <w:rFonts w:ascii="Verdana" w:hAnsi="Verdana"/>
          <w:sz w:val="24"/>
          <w:szCs w:val="24"/>
        </w:rPr>
      </w:pPr>
      <w:r w:rsidRPr="00241D0A">
        <w:rPr>
          <w:rFonts w:ascii="Verdana" w:hAnsi="Verdana"/>
          <w:sz w:val="24"/>
          <w:szCs w:val="24"/>
        </w:rPr>
        <w:t>Il 2023 vede l’EBM impegnato in diversi progetti e iniziative.</w:t>
      </w:r>
    </w:p>
    <w:p w14:paraId="6BDE0F4D" w14:textId="77777777" w:rsidR="00241D0A" w:rsidRPr="00241D0A" w:rsidRDefault="00241D0A" w:rsidP="00241D0A">
      <w:pPr>
        <w:spacing w:after="0" w:line="240" w:lineRule="auto"/>
        <w:jc w:val="both"/>
        <w:rPr>
          <w:rFonts w:ascii="Verdana" w:hAnsi="Verdana"/>
          <w:sz w:val="24"/>
          <w:szCs w:val="24"/>
        </w:rPr>
      </w:pPr>
    </w:p>
    <w:p w14:paraId="40FDEECA" w14:textId="77777777" w:rsidR="00241D0A" w:rsidRPr="00241D0A" w:rsidRDefault="00241D0A" w:rsidP="00241D0A">
      <w:pPr>
        <w:spacing w:after="0" w:line="240" w:lineRule="auto"/>
        <w:jc w:val="both"/>
        <w:rPr>
          <w:rFonts w:ascii="Verdana" w:hAnsi="Verdana"/>
          <w:b/>
          <w:bCs/>
          <w:sz w:val="24"/>
          <w:szCs w:val="24"/>
        </w:rPr>
      </w:pPr>
      <w:r w:rsidRPr="00241D0A">
        <w:rPr>
          <w:rFonts w:ascii="Verdana" w:hAnsi="Verdana"/>
          <w:b/>
          <w:bCs/>
          <w:sz w:val="24"/>
          <w:szCs w:val="24"/>
        </w:rPr>
        <w:t>PROGETTI</w:t>
      </w:r>
    </w:p>
    <w:p w14:paraId="68BE91EC" w14:textId="77777777" w:rsidR="00241D0A" w:rsidRPr="00241D0A" w:rsidRDefault="00241D0A" w:rsidP="00241D0A">
      <w:pPr>
        <w:spacing w:after="0" w:line="240" w:lineRule="auto"/>
        <w:jc w:val="both"/>
        <w:rPr>
          <w:rFonts w:ascii="Verdana" w:hAnsi="Verdana"/>
          <w:sz w:val="24"/>
          <w:szCs w:val="24"/>
        </w:rPr>
      </w:pPr>
    </w:p>
    <w:p w14:paraId="71F10311" w14:textId="77777777" w:rsidR="00241D0A" w:rsidRPr="00241D0A" w:rsidRDefault="00241D0A" w:rsidP="00241D0A">
      <w:pPr>
        <w:numPr>
          <w:ilvl w:val="0"/>
          <w:numId w:val="3"/>
        </w:numPr>
        <w:spacing w:after="0" w:line="240" w:lineRule="auto"/>
        <w:jc w:val="both"/>
        <w:rPr>
          <w:rFonts w:ascii="Verdana" w:hAnsi="Verdana"/>
          <w:sz w:val="24"/>
          <w:szCs w:val="24"/>
        </w:rPr>
      </w:pPr>
      <w:r w:rsidRPr="00241D0A">
        <w:rPr>
          <w:rFonts w:ascii="Verdana" w:hAnsi="Verdana"/>
          <w:b/>
          <w:bCs/>
          <w:sz w:val="24"/>
          <w:szCs w:val="24"/>
        </w:rPr>
        <w:t>Progetto “Cura Sociale: socialità e cultura per i bergamaschi nel mondo”</w:t>
      </w:r>
      <w:r w:rsidRPr="00241D0A">
        <w:rPr>
          <w:rFonts w:ascii="Verdana" w:hAnsi="Verdana"/>
          <w:sz w:val="24"/>
          <w:szCs w:val="24"/>
        </w:rPr>
        <w:t xml:space="preserve">, per coinvolgere, aiutare, assistere, sostenere, informare i bergamaschi all’estero, per non farli sentire soli, ma offrire loro un canale privilegiato di contatti, legami, relazioni con Bergamo e i loro paesi d’origine. In particolare, assistenza fiscale e amministrativa, tramite i patronati all’estero; rapporti con i Consolati e le Ambasciate; vicinanza e assistenza durante le malattie e le degenze in ospedale, soprattutto per i soggetti più bisognosi; assistenza negli atti burocratici per le traslazioni di salme dall’estero in Italia. I bergamaschi nel mondo non sono solo dei numeri statistici, ma persone che vanno coinvolte, assistite e aiutate, in un sempre più stretto e attento legame di socialità. </w:t>
      </w:r>
    </w:p>
    <w:p w14:paraId="460F9870" w14:textId="77777777" w:rsidR="00241D0A" w:rsidRPr="00241D0A" w:rsidRDefault="00241D0A" w:rsidP="00241D0A">
      <w:pPr>
        <w:spacing w:after="0" w:line="240" w:lineRule="auto"/>
        <w:ind w:left="720"/>
        <w:jc w:val="both"/>
        <w:rPr>
          <w:rFonts w:ascii="Verdana" w:hAnsi="Verdana"/>
          <w:sz w:val="24"/>
          <w:szCs w:val="24"/>
        </w:rPr>
      </w:pPr>
      <w:r w:rsidRPr="00241D0A">
        <w:rPr>
          <w:rFonts w:ascii="Verdana" w:hAnsi="Verdana"/>
          <w:sz w:val="24"/>
          <w:szCs w:val="24"/>
        </w:rPr>
        <w:t xml:space="preserve">La ricerca di socialità si evidenzia anche in altre attività: </w:t>
      </w:r>
    </w:p>
    <w:p w14:paraId="5F57E4DD" w14:textId="77777777" w:rsidR="00241D0A" w:rsidRPr="00241D0A" w:rsidRDefault="00241D0A" w:rsidP="00241D0A">
      <w:pPr>
        <w:numPr>
          <w:ilvl w:val="0"/>
          <w:numId w:val="2"/>
        </w:numPr>
        <w:spacing w:after="0" w:line="240" w:lineRule="auto"/>
        <w:jc w:val="both"/>
        <w:rPr>
          <w:rFonts w:ascii="Verdana" w:hAnsi="Verdana"/>
          <w:sz w:val="24"/>
          <w:szCs w:val="24"/>
        </w:rPr>
      </w:pPr>
      <w:r w:rsidRPr="00241D0A">
        <w:rPr>
          <w:rFonts w:ascii="Verdana" w:hAnsi="Verdana"/>
          <w:b/>
          <w:bCs/>
          <w:sz w:val="24"/>
          <w:szCs w:val="24"/>
        </w:rPr>
        <w:t>corso di dialetto bergamasco online</w:t>
      </w:r>
      <w:r w:rsidRPr="00241D0A">
        <w:rPr>
          <w:rFonts w:ascii="Verdana" w:hAnsi="Verdana"/>
          <w:sz w:val="24"/>
          <w:szCs w:val="24"/>
        </w:rPr>
        <w:t>, con la supervisione tecnica del “Ducato di Piazza Pontida”;</w:t>
      </w:r>
    </w:p>
    <w:p w14:paraId="49F3ECDE" w14:textId="77777777" w:rsidR="00241D0A" w:rsidRPr="00241D0A" w:rsidRDefault="00241D0A" w:rsidP="00241D0A">
      <w:pPr>
        <w:numPr>
          <w:ilvl w:val="0"/>
          <w:numId w:val="2"/>
        </w:numPr>
        <w:spacing w:after="0" w:line="240" w:lineRule="auto"/>
        <w:jc w:val="both"/>
        <w:rPr>
          <w:rFonts w:ascii="Verdana" w:hAnsi="Verdana"/>
          <w:sz w:val="24"/>
          <w:szCs w:val="24"/>
        </w:rPr>
      </w:pPr>
      <w:r w:rsidRPr="00241D0A">
        <w:rPr>
          <w:rFonts w:ascii="Verdana" w:hAnsi="Verdana"/>
          <w:b/>
          <w:bCs/>
          <w:sz w:val="24"/>
          <w:szCs w:val="24"/>
        </w:rPr>
        <w:t>telegiornale mensile dell’EBM, “TG web: Bergamo in diretta”</w:t>
      </w:r>
      <w:r w:rsidRPr="00241D0A">
        <w:rPr>
          <w:rFonts w:ascii="Verdana" w:hAnsi="Verdana"/>
          <w:sz w:val="24"/>
          <w:szCs w:val="24"/>
        </w:rPr>
        <w:t>, con illustrazione di notizie, informazioni ed attività dell’EBM, in collegamento con i Circoli e i Corrispondenti del network mondiale;</w:t>
      </w:r>
    </w:p>
    <w:p w14:paraId="2DD2E0C8" w14:textId="77777777" w:rsidR="00241D0A" w:rsidRPr="00241D0A" w:rsidRDefault="00241D0A" w:rsidP="00241D0A">
      <w:pPr>
        <w:numPr>
          <w:ilvl w:val="0"/>
          <w:numId w:val="2"/>
        </w:numPr>
        <w:spacing w:after="0" w:line="240" w:lineRule="auto"/>
        <w:jc w:val="both"/>
        <w:rPr>
          <w:rFonts w:ascii="Verdana" w:hAnsi="Verdana"/>
          <w:sz w:val="24"/>
          <w:szCs w:val="24"/>
        </w:rPr>
      </w:pPr>
      <w:r w:rsidRPr="00241D0A">
        <w:rPr>
          <w:rFonts w:ascii="Verdana" w:eastAsia="Times New Roman" w:hAnsi="Verdana" w:cs="Open Sans"/>
          <w:b/>
          <w:bCs/>
          <w:sz w:val="24"/>
          <w:szCs w:val="24"/>
          <w:lang w:eastAsia="it-IT"/>
        </w:rPr>
        <w:t>“gruppo” di messaggistica in WhatsApp</w:t>
      </w:r>
      <w:r w:rsidRPr="00241D0A">
        <w:rPr>
          <w:rFonts w:ascii="Verdana" w:eastAsia="Times New Roman" w:hAnsi="Verdana" w:cs="Open Sans"/>
          <w:sz w:val="24"/>
          <w:szCs w:val="24"/>
          <w:lang w:eastAsia="it-IT"/>
        </w:rPr>
        <w:t>, per veicolare informazioni e news a tutti i Circoli e Corrispondenti dell’EBM nel mondo;</w:t>
      </w:r>
    </w:p>
    <w:p w14:paraId="0E063439" w14:textId="77777777" w:rsidR="00241D0A" w:rsidRPr="00241D0A" w:rsidRDefault="00241D0A" w:rsidP="00241D0A">
      <w:pPr>
        <w:numPr>
          <w:ilvl w:val="0"/>
          <w:numId w:val="2"/>
        </w:numPr>
        <w:spacing w:after="0" w:line="240" w:lineRule="auto"/>
        <w:jc w:val="both"/>
        <w:rPr>
          <w:rFonts w:ascii="Verdana" w:hAnsi="Verdana"/>
          <w:sz w:val="24"/>
          <w:szCs w:val="24"/>
        </w:rPr>
      </w:pPr>
      <w:r w:rsidRPr="00241D0A">
        <w:rPr>
          <w:rFonts w:ascii="Verdana" w:eastAsia="Times New Roman" w:hAnsi="Verdana" w:cs="Open Sans"/>
          <w:b/>
          <w:bCs/>
          <w:sz w:val="24"/>
          <w:szCs w:val="24"/>
          <w:lang w:eastAsia="it-IT"/>
        </w:rPr>
        <w:t xml:space="preserve">aggiornamento, implementazione del nuovo sito internet dell’EBM </w:t>
      </w:r>
      <w:hyperlink r:id="rId12" w:history="1">
        <w:r w:rsidRPr="00241D0A">
          <w:rPr>
            <w:rFonts w:ascii="Verdana" w:eastAsia="Times New Roman" w:hAnsi="Verdana" w:cs="Open Sans"/>
            <w:color w:val="0563C1" w:themeColor="hyperlink"/>
            <w:sz w:val="24"/>
            <w:szCs w:val="24"/>
            <w:u w:val="single"/>
            <w:lang w:eastAsia="it-IT"/>
          </w:rPr>
          <w:t>www.bergamaschinelmondo.com</w:t>
        </w:r>
      </w:hyperlink>
      <w:r w:rsidRPr="00241D0A">
        <w:rPr>
          <w:rFonts w:ascii="Verdana" w:eastAsia="Times New Roman" w:hAnsi="Verdana" w:cs="Open Sans"/>
          <w:color w:val="0563C1" w:themeColor="hyperlink"/>
          <w:sz w:val="24"/>
          <w:szCs w:val="24"/>
          <w:u w:val="single"/>
          <w:lang w:eastAsia="it-IT"/>
        </w:rPr>
        <w:t xml:space="preserve"> </w:t>
      </w:r>
      <w:r w:rsidRPr="00241D0A">
        <w:rPr>
          <w:rFonts w:ascii="Verdana" w:eastAsia="Times New Roman" w:hAnsi="Verdana" w:cs="Open Sans"/>
          <w:sz w:val="24"/>
          <w:szCs w:val="24"/>
          <w:lang w:eastAsia="it-IT"/>
        </w:rPr>
        <w:t xml:space="preserve">e del canale </w:t>
      </w:r>
      <w:proofErr w:type="spellStart"/>
      <w:r w:rsidRPr="00241D0A">
        <w:rPr>
          <w:rFonts w:ascii="Verdana" w:eastAsia="Times New Roman" w:hAnsi="Verdana" w:cs="Open Sans"/>
          <w:sz w:val="24"/>
          <w:szCs w:val="24"/>
          <w:lang w:eastAsia="it-IT"/>
        </w:rPr>
        <w:t>Youtube</w:t>
      </w:r>
      <w:proofErr w:type="spellEnd"/>
      <w:r w:rsidRPr="00241D0A">
        <w:rPr>
          <w:rFonts w:ascii="Verdana" w:eastAsia="Times New Roman" w:hAnsi="Verdana" w:cs="Open Sans"/>
          <w:sz w:val="24"/>
          <w:szCs w:val="24"/>
          <w:lang w:eastAsia="it-IT"/>
        </w:rPr>
        <w:t xml:space="preserve"> collegato.</w:t>
      </w:r>
    </w:p>
    <w:p w14:paraId="1F0E20D6" w14:textId="77777777" w:rsidR="00241D0A" w:rsidRPr="00241D0A" w:rsidRDefault="00241D0A" w:rsidP="00241D0A">
      <w:pPr>
        <w:spacing w:after="0" w:line="240" w:lineRule="auto"/>
        <w:ind w:left="720"/>
        <w:jc w:val="both"/>
        <w:rPr>
          <w:rFonts w:ascii="Verdana" w:hAnsi="Verdana"/>
          <w:sz w:val="24"/>
          <w:szCs w:val="24"/>
        </w:rPr>
      </w:pPr>
    </w:p>
    <w:p w14:paraId="7C0E7912" w14:textId="77777777" w:rsidR="00241D0A" w:rsidRPr="00241D0A" w:rsidRDefault="00241D0A" w:rsidP="00241D0A">
      <w:pPr>
        <w:numPr>
          <w:ilvl w:val="0"/>
          <w:numId w:val="3"/>
        </w:numPr>
        <w:spacing w:after="0" w:line="240" w:lineRule="auto"/>
        <w:rPr>
          <w:rFonts w:ascii="Verdana" w:eastAsia="Times New Roman" w:hAnsi="Verdana" w:cs="Open Sans"/>
          <w:sz w:val="24"/>
          <w:szCs w:val="24"/>
          <w:lang w:eastAsia="it-IT"/>
        </w:rPr>
      </w:pPr>
      <w:r w:rsidRPr="00241D0A">
        <w:rPr>
          <w:rFonts w:ascii="Verdana" w:eastAsia="Times New Roman" w:hAnsi="Verdana" w:cs="Open Sans"/>
          <w:b/>
          <w:bCs/>
          <w:sz w:val="24"/>
          <w:szCs w:val="24"/>
          <w:lang w:eastAsia="it-IT"/>
        </w:rPr>
        <w:t>Progetto “Turismo delle Radici”</w:t>
      </w:r>
      <w:r w:rsidRPr="00241D0A">
        <w:rPr>
          <w:rFonts w:ascii="Verdana" w:eastAsia="Times New Roman" w:hAnsi="Verdana" w:cs="Open Sans"/>
          <w:sz w:val="24"/>
          <w:szCs w:val="24"/>
          <w:lang w:eastAsia="it-IT"/>
        </w:rPr>
        <w:t xml:space="preserve">, a Bergamo e provincia. </w:t>
      </w:r>
    </w:p>
    <w:p w14:paraId="5247A4BE" w14:textId="77777777" w:rsidR="00241D0A" w:rsidRPr="00241D0A" w:rsidRDefault="00241D0A" w:rsidP="00241D0A">
      <w:pPr>
        <w:numPr>
          <w:ilvl w:val="0"/>
          <w:numId w:val="2"/>
        </w:numPr>
        <w:spacing w:after="0" w:line="240" w:lineRule="auto"/>
        <w:contextualSpacing/>
        <w:jc w:val="both"/>
        <w:rPr>
          <w:rFonts w:ascii="Verdana" w:hAnsi="Verdana"/>
          <w:sz w:val="24"/>
          <w:szCs w:val="24"/>
          <w:lang w:eastAsia="it-IT"/>
        </w:rPr>
      </w:pPr>
      <w:r w:rsidRPr="00241D0A">
        <w:rPr>
          <w:rFonts w:ascii="Verdana" w:eastAsia="Times New Roman" w:hAnsi="Verdana" w:cs="Open Sans"/>
          <w:b/>
          <w:bCs/>
          <w:sz w:val="24"/>
          <w:szCs w:val="24"/>
          <w:lang w:eastAsia="it-IT"/>
        </w:rPr>
        <w:t xml:space="preserve">realizzazione di una </w:t>
      </w:r>
      <w:r w:rsidRPr="00241D0A">
        <w:rPr>
          <w:rFonts w:ascii="Verdana" w:eastAsia="Times New Roman" w:hAnsi="Verdana" w:cs="Open Sans"/>
          <w:b/>
          <w:bCs/>
          <w:sz w:val="24"/>
          <w:szCs w:val="24"/>
          <w:bdr w:val="none" w:sz="0" w:space="0" w:color="auto" w:frame="1"/>
          <w:lang w:eastAsia="it-IT"/>
        </w:rPr>
        <w:t xml:space="preserve">guida di turismo religioso </w:t>
      </w:r>
      <w:r w:rsidRPr="00241D0A">
        <w:rPr>
          <w:rFonts w:ascii="Verdana" w:hAnsi="Verdana"/>
          <w:sz w:val="24"/>
          <w:szCs w:val="24"/>
          <w:lang w:eastAsia="it-IT"/>
        </w:rPr>
        <w:t xml:space="preserve">dal titolo </w:t>
      </w:r>
      <w:r w:rsidRPr="00241D0A">
        <w:rPr>
          <w:rFonts w:ascii="Verdana" w:hAnsi="Verdana" w:cs="Open Sans"/>
          <w:b/>
          <w:bCs/>
          <w:sz w:val="24"/>
          <w:szCs w:val="24"/>
          <w:bdr w:val="none" w:sz="0" w:space="0" w:color="auto" w:frame="1"/>
          <w:lang w:eastAsia="it-IT"/>
        </w:rPr>
        <w:t>“I santuari bergamaschi, luoghi della memoria e della fede”</w:t>
      </w:r>
      <w:r w:rsidRPr="00241D0A">
        <w:rPr>
          <w:rFonts w:ascii="Verdana" w:eastAsia="Times New Roman" w:hAnsi="Verdana" w:cs="Open Sans"/>
          <w:sz w:val="24"/>
          <w:szCs w:val="24"/>
          <w:bdr w:val="none" w:sz="0" w:space="0" w:color="auto" w:frame="1"/>
          <w:lang w:eastAsia="it-IT"/>
        </w:rPr>
        <w:t>: santuari ai quali i bergamaschi nel mondo e gli “emigranti di ritorno” sono più legati e affezionati;</w:t>
      </w:r>
    </w:p>
    <w:p w14:paraId="2187FAF2" w14:textId="77777777" w:rsidR="00241D0A" w:rsidRPr="00241D0A" w:rsidRDefault="00241D0A" w:rsidP="00241D0A">
      <w:pPr>
        <w:numPr>
          <w:ilvl w:val="0"/>
          <w:numId w:val="2"/>
        </w:numPr>
        <w:spacing w:after="0" w:line="240" w:lineRule="auto"/>
        <w:jc w:val="both"/>
        <w:rPr>
          <w:rFonts w:ascii="Verdana" w:hAnsi="Verdana"/>
          <w:sz w:val="24"/>
          <w:szCs w:val="24"/>
        </w:rPr>
      </w:pPr>
      <w:r w:rsidRPr="00241D0A">
        <w:rPr>
          <w:rFonts w:ascii="Verdana" w:eastAsia="Times New Roman" w:hAnsi="Verdana" w:cs="Open Sans"/>
          <w:b/>
          <w:bCs/>
          <w:sz w:val="24"/>
          <w:szCs w:val="24"/>
          <w:bdr w:val="none" w:sz="0" w:space="0" w:color="auto" w:frame="1"/>
          <w:lang w:eastAsia="it-IT"/>
        </w:rPr>
        <w:t>creazione della “pagina di categoria” BERGAMO RADICI nel sito internet</w:t>
      </w:r>
      <w:r w:rsidRPr="00241D0A">
        <w:rPr>
          <w:rFonts w:ascii="Verdana" w:eastAsia="Times New Roman" w:hAnsi="Verdana" w:cs="Open Sans"/>
          <w:sz w:val="24"/>
          <w:szCs w:val="24"/>
          <w:bdr w:val="none" w:sz="0" w:space="0" w:color="auto" w:frame="1"/>
          <w:lang w:eastAsia="it-IT"/>
        </w:rPr>
        <w:t xml:space="preserve"> </w:t>
      </w:r>
      <w:hyperlink r:id="rId13" w:history="1">
        <w:r w:rsidRPr="00241D0A">
          <w:rPr>
            <w:rFonts w:ascii="Verdana" w:eastAsia="Times New Roman" w:hAnsi="Verdana" w:cs="Open Sans"/>
            <w:color w:val="0563C1" w:themeColor="hyperlink"/>
            <w:sz w:val="24"/>
            <w:szCs w:val="24"/>
            <w:u w:val="single"/>
            <w:lang w:eastAsia="it-IT"/>
          </w:rPr>
          <w:t>www.bergamaschinelmondo.com</w:t>
        </w:r>
      </w:hyperlink>
      <w:r w:rsidRPr="00241D0A">
        <w:rPr>
          <w:rFonts w:ascii="Verdana" w:eastAsia="Times New Roman" w:hAnsi="Verdana" w:cs="Open Sans"/>
          <w:color w:val="0563C1" w:themeColor="hyperlink"/>
          <w:sz w:val="24"/>
          <w:szCs w:val="24"/>
          <w:u w:val="single"/>
          <w:lang w:eastAsia="it-IT"/>
        </w:rPr>
        <w:t xml:space="preserve"> con </w:t>
      </w:r>
      <w:r w:rsidRPr="00241D0A">
        <w:rPr>
          <w:rFonts w:ascii="Verdana" w:eastAsia="Times New Roman" w:hAnsi="Verdana" w:cs="Open Sans"/>
          <w:sz w:val="24"/>
          <w:szCs w:val="24"/>
          <w:bdr w:val="none" w:sz="0" w:space="0" w:color="auto" w:frame="1"/>
          <w:lang w:eastAsia="it-IT"/>
        </w:rPr>
        <w:t>inserimento di itinerari turistici;</w:t>
      </w:r>
    </w:p>
    <w:p w14:paraId="78B2DB4B" w14:textId="77777777" w:rsidR="00241D0A" w:rsidRPr="00241D0A" w:rsidRDefault="00241D0A" w:rsidP="00241D0A">
      <w:pPr>
        <w:numPr>
          <w:ilvl w:val="0"/>
          <w:numId w:val="3"/>
        </w:numPr>
        <w:spacing w:after="0" w:line="240" w:lineRule="auto"/>
        <w:jc w:val="both"/>
        <w:rPr>
          <w:rFonts w:ascii="Verdana" w:eastAsia="Times New Roman" w:hAnsi="Verdana" w:cs="Open Sans"/>
          <w:sz w:val="24"/>
          <w:szCs w:val="24"/>
          <w:bdr w:val="none" w:sz="0" w:space="0" w:color="auto" w:frame="1"/>
          <w:lang w:eastAsia="it-IT"/>
        </w:rPr>
      </w:pPr>
      <w:r w:rsidRPr="00241D0A">
        <w:rPr>
          <w:rFonts w:ascii="Verdana" w:eastAsia="Times New Roman" w:hAnsi="Verdana" w:cs="Open Sans"/>
          <w:b/>
          <w:bCs/>
          <w:sz w:val="24"/>
          <w:szCs w:val="24"/>
          <w:bdr w:val="none" w:sz="0" w:space="0" w:color="auto" w:frame="1"/>
          <w:lang w:eastAsia="it-IT"/>
        </w:rPr>
        <w:t>Progetto “EBM e Università”</w:t>
      </w:r>
      <w:r w:rsidRPr="00241D0A">
        <w:rPr>
          <w:rFonts w:ascii="Verdana" w:eastAsia="Times New Roman" w:hAnsi="Verdana" w:cs="Open Sans"/>
          <w:sz w:val="24"/>
          <w:szCs w:val="24"/>
          <w:bdr w:val="none" w:sz="0" w:space="0" w:color="auto" w:frame="1"/>
          <w:lang w:eastAsia="it-IT"/>
        </w:rPr>
        <w:t>, per i figli dei bergamaschi nel mondo.</w:t>
      </w:r>
    </w:p>
    <w:p w14:paraId="0093D418" w14:textId="77777777" w:rsidR="00241D0A" w:rsidRPr="00241D0A" w:rsidRDefault="00241D0A" w:rsidP="00241D0A">
      <w:pPr>
        <w:numPr>
          <w:ilvl w:val="0"/>
          <w:numId w:val="2"/>
        </w:numPr>
        <w:spacing w:after="0" w:line="240" w:lineRule="auto"/>
        <w:jc w:val="both"/>
        <w:rPr>
          <w:rFonts w:ascii="Verdana" w:hAnsi="Verdana"/>
          <w:sz w:val="24"/>
          <w:szCs w:val="24"/>
        </w:rPr>
      </w:pPr>
      <w:r w:rsidRPr="00241D0A">
        <w:rPr>
          <w:rFonts w:ascii="Verdana" w:hAnsi="Verdana"/>
          <w:b/>
          <w:bCs/>
          <w:sz w:val="24"/>
          <w:szCs w:val="24"/>
        </w:rPr>
        <w:t>“Borsa di studio EBM”</w:t>
      </w:r>
      <w:r w:rsidRPr="00241D0A">
        <w:rPr>
          <w:rFonts w:ascii="Verdana" w:hAnsi="Verdana"/>
          <w:sz w:val="24"/>
          <w:szCs w:val="24"/>
        </w:rPr>
        <w:t>, a universitari che presentano tesi sull’emigrazione bergamasca, in collaborazione con UNI BG;</w:t>
      </w:r>
    </w:p>
    <w:p w14:paraId="423C5C55" w14:textId="77777777" w:rsidR="00241D0A" w:rsidRPr="00241D0A" w:rsidRDefault="00241D0A" w:rsidP="00241D0A">
      <w:pPr>
        <w:numPr>
          <w:ilvl w:val="0"/>
          <w:numId w:val="2"/>
        </w:numPr>
        <w:spacing w:after="0" w:line="240" w:lineRule="auto"/>
        <w:jc w:val="both"/>
        <w:rPr>
          <w:rFonts w:ascii="Verdana" w:hAnsi="Verdana"/>
          <w:sz w:val="24"/>
          <w:szCs w:val="24"/>
        </w:rPr>
      </w:pPr>
      <w:r w:rsidRPr="00241D0A">
        <w:rPr>
          <w:rFonts w:ascii="Verdana" w:hAnsi="Verdana"/>
          <w:b/>
          <w:bCs/>
          <w:sz w:val="24"/>
          <w:szCs w:val="24"/>
        </w:rPr>
        <w:lastRenderedPageBreak/>
        <w:t>“</w:t>
      </w:r>
      <w:proofErr w:type="spellStart"/>
      <w:r w:rsidRPr="00241D0A">
        <w:rPr>
          <w:rFonts w:ascii="Verdana" w:hAnsi="Verdana"/>
          <w:b/>
          <w:bCs/>
          <w:sz w:val="24"/>
          <w:szCs w:val="24"/>
        </w:rPr>
        <w:t>ErasmusBG</w:t>
      </w:r>
      <w:proofErr w:type="spellEnd"/>
      <w:r w:rsidRPr="00241D0A">
        <w:rPr>
          <w:rFonts w:ascii="Verdana" w:hAnsi="Verdana"/>
          <w:b/>
          <w:bCs/>
          <w:sz w:val="24"/>
          <w:szCs w:val="24"/>
        </w:rPr>
        <w:t>”</w:t>
      </w:r>
      <w:r w:rsidRPr="00241D0A">
        <w:rPr>
          <w:rFonts w:ascii="Verdana" w:hAnsi="Verdana"/>
          <w:sz w:val="24"/>
          <w:szCs w:val="24"/>
        </w:rPr>
        <w:t xml:space="preserve">, per </w:t>
      </w:r>
      <w:r w:rsidRPr="00241D0A">
        <w:rPr>
          <w:rFonts w:ascii="Verdana" w:hAnsi="Verdana" w:cs="Arial"/>
          <w:sz w:val="24"/>
          <w:szCs w:val="24"/>
        </w:rPr>
        <w:t xml:space="preserve">offrire assistenza e sostegno agli studenti universitari figli di emigranti bergamaschi residenti all’estero, </w:t>
      </w:r>
      <w:r w:rsidRPr="00241D0A">
        <w:rPr>
          <w:rFonts w:ascii="Verdana" w:hAnsi="Verdana"/>
          <w:sz w:val="24"/>
          <w:szCs w:val="24"/>
        </w:rPr>
        <w:t>che scelgono l’Università di Bergamo come sede del proprio tirocinio o stage, per migliorare o aggiornare il loro percorso di studi.</w:t>
      </w:r>
    </w:p>
    <w:p w14:paraId="20AF0AE3" w14:textId="77777777" w:rsidR="00241D0A" w:rsidRPr="00241D0A" w:rsidRDefault="00241D0A" w:rsidP="00241D0A">
      <w:pPr>
        <w:spacing w:after="0" w:line="240" w:lineRule="auto"/>
        <w:ind w:left="360"/>
        <w:jc w:val="both"/>
        <w:rPr>
          <w:rFonts w:ascii="Verdana" w:hAnsi="Verdana"/>
          <w:sz w:val="24"/>
          <w:szCs w:val="24"/>
        </w:rPr>
      </w:pPr>
    </w:p>
    <w:p w14:paraId="76417BE1" w14:textId="77777777" w:rsidR="00241D0A" w:rsidRPr="00241D0A" w:rsidRDefault="00241D0A" w:rsidP="00241D0A">
      <w:pPr>
        <w:numPr>
          <w:ilvl w:val="0"/>
          <w:numId w:val="3"/>
        </w:numPr>
        <w:spacing w:after="0" w:line="240" w:lineRule="auto"/>
        <w:jc w:val="both"/>
        <w:rPr>
          <w:rFonts w:ascii="Verdana" w:hAnsi="Verdana"/>
          <w:sz w:val="24"/>
          <w:szCs w:val="24"/>
        </w:rPr>
      </w:pPr>
      <w:r w:rsidRPr="00241D0A">
        <w:rPr>
          <w:rFonts w:ascii="Verdana" w:hAnsi="Verdana"/>
          <w:b/>
          <w:bCs/>
          <w:sz w:val="24"/>
          <w:szCs w:val="24"/>
        </w:rPr>
        <w:t>Progetto “Nuova Segreteria EBM”</w:t>
      </w:r>
      <w:r w:rsidRPr="00241D0A">
        <w:rPr>
          <w:rFonts w:ascii="Verdana" w:hAnsi="Verdana"/>
          <w:sz w:val="24"/>
          <w:szCs w:val="24"/>
        </w:rPr>
        <w:t xml:space="preserve">, per il rilancio dell’EBM nel mondo. </w:t>
      </w:r>
      <w:r w:rsidRPr="00241D0A">
        <w:rPr>
          <w:rFonts w:ascii="Verdana" w:hAnsi="Verdana"/>
          <w:b/>
          <w:bCs/>
          <w:sz w:val="24"/>
          <w:szCs w:val="24"/>
        </w:rPr>
        <w:t>Apertura continua della Segreteria dell’EBM</w:t>
      </w:r>
      <w:r w:rsidRPr="00241D0A">
        <w:rPr>
          <w:rFonts w:ascii="Verdana" w:hAnsi="Verdana"/>
          <w:sz w:val="24"/>
          <w:szCs w:val="24"/>
        </w:rPr>
        <w:t>, sempre presso la sede dell’EBM, in viale Vittorio Emanuele II, 20 (Villa Finazzi), in nuovi locali, più ampi e attrezzati, e con un segretario che sarà presente in ufficio per 24 ore alla settimana: al mattino, dal lunedì al venerdì, con apertura anche al mercoledì pomeriggio. Con la riapertura della Segreteria si offre ai bergamaschi all’estero un ulteriore strumento di contatto. Quale primo intervento dell’Ufficio Segreteria, la mappatura dei Circoli e dei Corrispondenti, con invio di una scheda di rilevazione per monitorare la loro realtà.</w:t>
      </w:r>
    </w:p>
    <w:p w14:paraId="493A69A3" w14:textId="77777777" w:rsidR="00241D0A" w:rsidRPr="00241D0A" w:rsidRDefault="00241D0A" w:rsidP="00241D0A">
      <w:pPr>
        <w:spacing w:after="0" w:line="240" w:lineRule="auto"/>
        <w:jc w:val="both"/>
        <w:rPr>
          <w:rFonts w:ascii="Verdana" w:hAnsi="Verdana"/>
          <w:sz w:val="24"/>
          <w:szCs w:val="24"/>
        </w:rPr>
      </w:pPr>
    </w:p>
    <w:p w14:paraId="60F378A4" w14:textId="77777777" w:rsidR="00241D0A" w:rsidRPr="00241D0A" w:rsidRDefault="00241D0A" w:rsidP="00241D0A">
      <w:pPr>
        <w:numPr>
          <w:ilvl w:val="0"/>
          <w:numId w:val="3"/>
        </w:numPr>
        <w:spacing w:after="0" w:line="240" w:lineRule="auto"/>
        <w:jc w:val="both"/>
        <w:rPr>
          <w:rFonts w:ascii="Verdana" w:hAnsi="Verdana"/>
          <w:sz w:val="24"/>
          <w:szCs w:val="24"/>
        </w:rPr>
      </w:pPr>
      <w:r w:rsidRPr="00241D0A">
        <w:rPr>
          <w:rFonts w:ascii="Verdana" w:hAnsi="Verdana"/>
          <w:b/>
          <w:bCs/>
          <w:sz w:val="24"/>
          <w:szCs w:val="24"/>
        </w:rPr>
        <w:t>Progetto “Bergamo e Brescia capitale italiana della cultura 2023 con l’EBM”</w:t>
      </w:r>
      <w:r w:rsidRPr="00241D0A">
        <w:rPr>
          <w:rFonts w:ascii="Verdana" w:hAnsi="Verdana"/>
          <w:sz w:val="24"/>
          <w:szCs w:val="24"/>
        </w:rPr>
        <w:t>. Vedi sopra.</w:t>
      </w:r>
    </w:p>
    <w:p w14:paraId="77681107" w14:textId="77777777" w:rsidR="00241D0A" w:rsidRPr="00241D0A" w:rsidRDefault="00241D0A" w:rsidP="00241D0A">
      <w:pPr>
        <w:jc w:val="both"/>
        <w:rPr>
          <w:rFonts w:ascii="Verdana" w:hAnsi="Verdana"/>
          <w:sz w:val="24"/>
          <w:szCs w:val="24"/>
        </w:rPr>
      </w:pPr>
    </w:p>
    <w:p w14:paraId="6E62377F" w14:textId="77777777" w:rsidR="00241D0A" w:rsidRPr="00241D0A" w:rsidRDefault="00241D0A" w:rsidP="00241D0A">
      <w:pPr>
        <w:spacing w:after="0" w:line="240" w:lineRule="auto"/>
        <w:jc w:val="both"/>
        <w:rPr>
          <w:rFonts w:ascii="Verdana" w:hAnsi="Verdana"/>
          <w:b/>
          <w:bCs/>
          <w:sz w:val="24"/>
          <w:szCs w:val="24"/>
        </w:rPr>
      </w:pPr>
      <w:r w:rsidRPr="00241D0A">
        <w:rPr>
          <w:rFonts w:ascii="Verdana" w:hAnsi="Verdana"/>
          <w:b/>
          <w:bCs/>
          <w:sz w:val="24"/>
          <w:szCs w:val="24"/>
        </w:rPr>
        <w:t>INIZIATIVE</w:t>
      </w:r>
    </w:p>
    <w:p w14:paraId="48F7EA03" w14:textId="77777777" w:rsidR="00241D0A" w:rsidRPr="00241D0A" w:rsidRDefault="00241D0A" w:rsidP="00241D0A">
      <w:pPr>
        <w:spacing w:after="0" w:line="240" w:lineRule="auto"/>
        <w:jc w:val="both"/>
        <w:rPr>
          <w:rFonts w:ascii="Verdana" w:hAnsi="Verdana"/>
          <w:b/>
          <w:bCs/>
          <w:sz w:val="24"/>
          <w:szCs w:val="24"/>
        </w:rPr>
      </w:pPr>
    </w:p>
    <w:p w14:paraId="69D95E10" w14:textId="77777777" w:rsidR="00241D0A" w:rsidRPr="00241D0A" w:rsidRDefault="00241D0A" w:rsidP="00241D0A">
      <w:pPr>
        <w:numPr>
          <w:ilvl w:val="0"/>
          <w:numId w:val="4"/>
        </w:numPr>
        <w:spacing w:after="0" w:line="240" w:lineRule="auto"/>
        <w:contextualSpacing/>
        <w:jc w:val="both"/>
        <w:rPr>
          <w:rFonts w:ascii="Verdana" w:hAnsi="Verdana"/>
          <w:sz w:val="24"/>
          <w:szCs w:val="24"/>
        </w:rPr>
      </w:pPr>
      <w:r w:rsidRPr="00241D0A">
        <w:rPr>
          <w:rFonts w:ascii="Verdana" w:hAnsi="Verdana"/>
          <w:b/>
          <w:bCs/>
          <w:sz w:val="24"/>
          <w:szCs w:val="24"/>
        </w:rPr>
        <w:t xml:space="preserve">mostra fotografica sulla storia dei Circoli dell’EBM (estate 2023). </w:t>
      </w:r>
      <w:r w:rsidRPr="00241D0A">
        <w:rPr>
          <w:rFonts w:ascii="Verdana" w:hAnsi="Verdana" w:cs="Calibri"/>
          <w:sz w:val="24"/>
          <w:szCs w:val="24"/>
          <w:lang w:eastAsia="it-IT"/>
        </w:rPr>
        <w:t xml:space="preserve">Dopo una ricerca condotta nel 2021 e 2022, si organizza l’allestimento di una mostra fotografica, dal titolo </w:t>
      </w:r>
      <w:r w:rsidRPr="00241D0A">
        <w:rPr>
          <w:rFonts w:ascii="Verdana" w:hAnsi="Verdana" w:cs="Calibri"/>
          <w:b/>
          <w:bCs/>
          <w:sz w:val="24"/>
          <w:szCs w:val="24"/>
          <w:lang w:eastAsia="it-IT"/>
        </w:rPr>
        <w:t>“Il network dell’EBM nel mondo”</w:t>
      </w:r>
      <w:r w:rsidRPr="00241D0A">
        <w:rPr>
          <w:rFonts w:ascii="Verdana" w:hAnsi="Verdana" w:cs="Calibri"/>
          <w:sz w:val="24"/>
          <w:szCs w:val="24"/>
          <w:lang w:eastAsia="it-IT"/>
        </w:rPr>
        <w:t xml:space="preserve">, che intende presentare, attraverso immagini stampate su roll-up, la storia, l’attività, le aree di riferimento di Circoli e Corrispondenti dell’EBM. Obiettivo: </w:t>
      </w:r>
      <w:r w:rsidRPr="00241D0A">
        <w:rPr>
          <w:rFonts w:ascii="Verdana" w:hAnsi="Verdana" w:cs="Calibri"/>
          <w:b/>
          <w:bCs/>
          <w:sz w:val="24"/>
          <w:szCs w:val="24"/>
          <w:lang w:eastAsia="it-IT"/>
        </w:rPr>
        <w:t>dare senso all’essere bergamasco nel mondo,</w:t>
      </w:r>
      <w:r w:rsidRPr="00241D0A">
        <w:rPr>
          <w:rFonts w:ascii="Verdana" w:hAnsi="Verdana" w:cs="Calibri"/>
          <w:sz w:val="24"/>
          <w:szCs w:val="24"/>
          <w:lang w:eastAsia="it-IT"/>
        </w:rPr>
        <w:t xml:space="preserve"> documentando la loro attività con fotografie storiche. Del resto, una delle azioni principali dell’EBM è la promozione di progettazioni culturali per mantenere vivo il legame con i bergamaschi all’estero, in una logica di inclusione sociale e culturale, di rafforzamento del senso di appartenenza alla comunità bergamasca: </w:t>
      </w:r>
      <w:r w:rsidRPr="00241D0A">
        <w:rPr>
          <w:rFonts w:ascii="Verdana" w:hAnsi="Verdana" w:cs="Calibri"/>
          <w:b/>
          <w:bCs/>
          <w:sz w:val="24"/>
          <w:szCs w:val="24"/>
          <w:lang w:eastAsia="it-IT"/>
        </w:rPr>
        <w:t>cosa c’è di meglio, allora, che rendere protagonisti proprio i soggetti per i quali è stato fondato l’ente</w:t>
      </w:r>
      <w:r w:rsidRPr="00241D0A">
        <w:rPr>
          <w:rFonts w:ascii="Verdana" w:hAnsi="Verdana" w:cs="Calibri"/>
          <w:sz w:val="24"/>
          <w:szCs w:val="24"/>
          <w:lang w:eastAsia="it-IT"/>
        </w:rPr>
        <w:t xml:space="preserve">. In una logica di collaborazione sinergica con altre realtà culturali, andando al di là dei confini provinciali o regionali, </w:t>
      </w:r>
      <w:r w:rsidRPr="00241D0A">
        <w:rPr>
          <w:rFonts w:ascii="Verdana" w:hAnsi="Verdana" w:cs="Calibri"/>
          <w:b/>
          <w:bCs/>
          <w:sz w:val="24"/>
          <w:szCs w:val="24"/>
          <w:lang w:eastAsia="it-IT"/>
        </w:rPr>
        <w:t>il materiale della mostra, poi, verrà inviato al Museo dell’Emigrazione Italiana (MEI) di Genova</w:t>
      </w:r>
      <w:r w:rsidRPr="00241D0A">
        <w:rPr>
          <w:rFonts w:ascii="Verdana" w:hAnsi="Verdana" w:cs="Calibri"/>
          <w:sz w:val="24"/>
          <w:szCs w:val="24"/>
          <w:lang w:eastAsia="it-IT"/>
        </w:rPr>
        <w:t>, per una sua ulteriore diffusione e divulgazione, prendendo nuove rotte di visibilità e amplificando così il nome di Bergamo e della Lombardia nel mondo.</w:t>
      </w:r>
      <w:r w:rsidRPr="00241D0A">
        <w:rPr>
          <w:rFonts w:ascii="Verdana" w:hAnsi="Verdana"/>
          <w:sz w:val="24"/>
          <w:szCs w:val="24"/>
        </w:rPr>
        <w:t xml:space="preserve"> La mostra, inoltre, ha carattere itinerante, e verrà allestita nei Circoli dell’EBM: questa, configurandosi come evento, sarà l’occasione per far conoscere, attraverso materiale informativo e turistico, ma anche presentazione di prodotti tipici, gli elementi distintivi della cultura e della tradizione bergamasca e lombarda. Una “vetrina” promozionale di Bergamo e della Lombardia all’estero.</w:t>
      </w:r>
    </w:p>
    <w:p w14:paraId="52FA7802" w14:textId="77777777" w:rsidR="00241D0A" w:rsidRPr="00241D0A" w:rsidRDefault="00241D0A" w:rsidP="00241D0A">
      <w:pPr>
        <w:numPr>
          <w:ilvl w:val="0"/>
          <w:numId w:val="4"/>
        </w:numPr>
        <w:spacing w:after="0" w:line="240" w:lineRule="auto"/>
        <w:contextualSpacing/>
        <w:rPr>
          <w:rFonts w:ascii="Verdana" w:hAnsi="Verdana" w:cs="Calibri"/>
          <w:sz w:val="24"/>
          <w:szCs w:val="24"/>
          <w:shd w:val="clear" w:color="auto" w:fill="FFFFFF"/>
          <w:lang w:eastAsia="it-IT"/>
        </w:rPr>
      </w:pPr>
      <w:r w:rsidRPr="00241D0A">
        <w:rPr>
          <w:rFonts w:ascii="Verdana" w:hAnsi="Verdana" w:cs="Calibri"/>
          <w:sz w:val="24"/>
          <w:szCs w:val="24"/>
          <w:shd w:val="clear" w:color="auto" w:fill="FFFFFF"/>
          <w:lang w:eastAsia="it-IT"/>
        </w:rPr>
        <w:t>Il tutto inserito nel sito internet dell’Ente Bergamaschi nel Mondo (</w:t>
      </w:r>
      <w:hyperlink r:id="rId14" w:history="1">
        <w:r w:rsidRPr="00241D0A">
          <w:rPr>
            <w:rFonts w:ascii="Verdana" w:hAnsi="Verdana" w:cs="Calibri"/>
            <w:color w:val="0000FF"/>
            <w:sz w:val="24"/>
            <w:szCs w:val="24"/>
            <w:u w:val="single"/>
            <w:shd w:val="clear" w:color="auto" w:fill="FFFFFF"/>
            <w:lang w:eastAsia="it-IT"/>
          </w:rPr>
          <w:t>www.bergamaschinelmondo.com</w:t>
        </w:r>
      </w:hyperlink>
      <w:r w:rsidRPr="00241D0A">
        <w:rPr>
          <w:rFonts w:ascii="Verdana" w:hAnsi="Verdana" w:cs="Calibri"/>
          <w:sz w:val="24"/>
          <w:szCs w:val="24"/>
          <w:shd w:val="clear" w:color="auto" w:fill="FFFFFF"/>
          <w:lang w:eastAsia="it-IT"/>
        </w:rPr>
        <w:t xml:space="preserve">) per una sua diffusione a tutti i Circoli e Corrispondenti sparsi nel mondo. Poi, registrato e pubblicato sul canale </w:t>
      </w:r>
      <w:proofErr w:type="spellStart"/>
      <w:r w:rsidRPr="00241D0A">
        <w:rPr>
          <w:rFonts w:ascii="Verdana" w:hAnsi="Verdana" w:cs="Calibri"/>
          <w:sz w:val="24"/>
          <w:szCs w:val="24"/>
          <w:shd w:val="clear" w:color="auto" w:fill="FFFFFF"/>
          <w:lang w:eastAsia="it-IT"/>
        </w:rPr>
        <w:t>youtube</w:t>
      </w:r>
      <w:proofErr w:type="spellEnd"/>
      <w:r w:rsidRPr="00241D0A">
        <w:rPr>
          <w:rFonts w:ascii="Verdana" w:hAnsi="Verdana" w:cs="Calibri"/>
          <w:sz w:val="24"/>
          <w:szCs w:val="24"/>
          <w:shd w:val="clear" w:color="auto" w:fill="FFFFFF"/>
          <w:lang w:eastAsia="it-IT"/>
        </w:rPr>
        <w:t xml:space="preserve"> dell’Ente Bergamaschi nel Mondo.</w:t>
      </w:r>
    </w:p>
    <w:p w14:paraId="6DDAC9A7" w14:textId="77777777" w:rsidR="00241D0A" w:rsidRPr="00241D0A" w:rsidRDefault="00241D0A" w:rsidP="00241D0A">
      <w:pPr>
        <w:spacing w:after="0" w:line="240" w:lineRule="auto"/>
        <w:jc w:val="both"/>
        <w:rPr>
          <w:rFonts w:ascii="Verdana" w:hAnsi="Verdana"/>
          <w:sz w:val="24"/>
          <w:szCs w:val="24"/>
        </w:rPr>
      </w:pPr>
    </w:p>
    <w:p w14:paraId="7D76FF34" w14:textId="77777777" w:rsidR="00241D0A" w:rsidRPr="00241D0A" w:rsidRDefault="00241D0A" w:rsidP="00241D0A">
      <w:pPr>
        <w:numPr>
          <w:ilvl w:val="0"/>
          <w:numId w:val="2"/>
        </w:numPr>
        <w:spacing w:after="0" w:line="240" w:lineRule="auto"/>
        <w:contextualSpacing/>
        <w:jc w:val="both"/>
        <w:rPr>
          <w:rFonts w:ascii="Verdana" w:hAnsi="Verdana"/>
          <w:sz w:val="24"/>
          <w:szCs w:val="24"/>
        </w:rPr>
      </w:pPr>
      <w:r w:rsidRPr="00241D0A">
        <w:rPr>
          <w:rFonts w:ascii="Verdana" w:hAnsi="Verdana"/>
          <w:b/>
          <w:bCs/>
          <w:sz w:val="24"/>
          <w:szCs w:val="24"/>
        </w:rPr>
        <w:t>celebrazioni per il</w:t>
      </w:r>
      <w:r w:rsidRPr="00241D0A">
        <w:rPr>
          <w:rFonts w:ascii="Verdana" w:hAnsi="Verdana"/>
          <w:sz w:val="24"/>
          <w:szCs w:val="24"/>
        </w:rPr>
        <w:t xml:space="preserve"> </w:t>
      </w:r>
      <w:r w:rsidRPr="00241D0A">
        <w:rPr>
          <w:rFonts w:ascii="Verdana" w:hAnsi="Verdana"/>
          <w:b/>
          <w:bCs/>
          <w:sz w:val="24"/>
          <w:szCs w:val="24"/>
        </w:rPr>
        <w:t xml:space="preserve">30° di fondazione del Circolo di Losanna (Svizzera). </w:t>
      </w:r>
      <w:r w:rsidRPr="00241D0A">
        <w:rPr>
          <w:rFonts w:ascii="Verdana" w:hAnsi="Verdana"/>
          <w:sz w:val="24"/>
          <w:szCs w:val="24"/>
        </w:rPr>
        <w:t>Messa per i Bergamaschi e pranzo sociale;</w:t>
      </w:r>
    </w:p>
    <w:p w14:paraId="592971B0" w14:textId="77777777" w:rsidR="00241D0A" w:rsidRPr="00241D0A" w:rsidRDefault="00241D0A" w:rsidP="00241D0A">
      <w:pPr>
        <w:ind w:left="644"/>
        <w:contextualSpacing/>
        <w:jc w:val="both"/>
        <w:rPr>
          <w:rFonts w:ascii="Verdana" w:hAnsi="Verdana"/>
          <w:sz w:val="24"/>
          <w:szCs w:val="24"/>
        </w:rPr>
      </w:pPr>
    </w:p>
    <w:p w14:paraId="25FB5A43" w14:textId="77777777" w:rsidR="00241D0A" w:rsidRPr="00241D0A" w:rsidRDefault="00241D0A" w:rsidP="00241D0A">
      <w:pPr>
        <w:numPr>
          <w:ilvl w:val="0"/>
          <w:numId w:val="2"/>
        </w:numPr>
        <w:spacing w:after="0" w:line="240" w:lineRule="auto"/>
        <w:contextualSpacing/>
        <w:jc w:val="both"/>
        <w:rPr>
          <w:rFonts w:ascii="Verdana" w:hAnsi="Verdana"/>
          <w:sz w:val="24"/>
          <w:szCs w:val="24"/>
        </w:rPr>
      </w:pPr>
      <w:r w:rsidRPr="00241D0A">
        <w:rPr>
          <w:rFonts w:ascii="Verdana" w:hAnsi="Verdana"/>
          <w:b/>
          <w:bCs/>
          <w:sz w:val="24"/>
          <w:szCs w:val="24"/>
        </w:rPr>
        <w:t>rilancio dei Circoli di Buenos Aires e Campana</w:t>
      </w:r>
      <w:r w:rsidRPr="00241D0A">
        <w:rPr>
          <w:rFonts w:ascii="Verdana" w:hAnsi="Verdana"/>
          <w:sz w:val="24"/>
          <w:szCs w:val="24"/>
        </w:rPr>
        <w:t xml:space="preserve"> (Argentina);</w:t>
      </w:r>
    </w:p>
    <w:p w14:paraId="36C27057" w14:textId="77777777" w:rsidR="00241D0A" w:rsidRPr="00241D0A" w:rsidRDefault="00241D0A" w:rsidP="00241D0A">
      <w:pPr>
        <w:contextualSpacing/>
        <w:jc w:val="both"/>
        <w:rPr>
          <w:rFonts w:ascii="Verdana" w:hAnsi="Verdana"/>
          <w:sz w:val="24"/>
          <w:szCs w:val="24"/>
        </w:rPr>
      </w:pPr>
    </w:p>
    <w:p w14:paraId="5C5C95B1" w14:textId="77777777" w:rsidR="00241D0A" w:rsidRPr="00241D0A" w:rsidRDefault="00241D0A" w:rsidP="00241D0A">
      <w:pPr>
        <w:numPr>
          <w:ilvl w:val="0"/>
          <w:numId w:val="2"/>
        </w:numPr>
        <w:spacing w:after="0" w:line="240" w:lineRule="auto"/>
        <w:contextualSpacing/>
        <w:jc w:val="both"/>
        <w:rPr>
          <w:rFonts w:ascii="Verdana" w:hAnsi="Verdana"/>
          <w:sz w:val="24"/>
          <w:szCs w:val="24"/>
        </w:rPr>
      </w:pPr>
      <w:r w:rsidRPr="00241D0A">
        <w:rPr>
          <w:rFonts w:ascii="Verdana" w:hAnsi="Verdana"/>
          <w:b/>
          <w:bCs/>
          <w:sz w:val="24"/>
          <w:szCs w:val="24"/>
        </w:rPr>
        <w:t>apertura di nuove Corrispondenze</w:t>
      </w:r>
      <w:r w:rsidRPr="00241D0A">
        <w:rPr>
          <w:rFonts w:ascii="Verdana" w:hAnsi="Verdana"/>
          <w:sz w:val="24"/>
          <w:szCs w:val="24"/>
        </w:rPr>
        <w:t>: Asuncion (Paraguay); Punta del Este (Uruguay); Tokyo (Giappone);</w:t>
      </w:r>
    </w:p>
    <w:p w14:paraId="66E78A34" w14:textId="77777777" w:rsidR="00241D0A" w:rsidRPr="00241D0A" w:rsidRDefault="00241D0A" w:rsidP="00241D0A">
      <w:pPr>
        <w:contextualSpacing/>
        <w:jc w:val="both"/>
        <w:rPr>
          <w:rFonts w:ascii="Verdana" w:hAnsi="Verdana"/>
          <w:sz w:val="24"/>
          <w:szCs w:val="24"/>
        </w:rPr>
      </w:pPr>
    </w:p>
    <w:p w14:paraId="5BADE41A" w14:textId="77777777" w:rsidR="00241D0A" w:rsidRPr="00241D0A" w:rsidRDefault="00241D0A" w:rsidP="00241D0A">
      <w:pPr>
        <w:numPr>
          <w:ilvl w:val="0"/>
          <w:numId w:val="2"/>
        </w:numPr>
        <w:spacing w:after="0" w:line="240" w:lineRule="auto"/>
        <w:jc w:val="both"/>
        <w:rPr>
          <w:rFonts w:ascii="Verdana" w:hAnsi="Verdana"/>
          <w:sz w:val="24"/>
          <w:szCs w:val="24"/>
        </w:rPr>
      </w:pPr>
      <w:r w:rsidRPr="00241D0A">
        <w:rPr>
          <w:rFonts w:ascii="Verdana" w:hAnsi="Verdana"/>
          <w:b/>
          <w:bCs/>
          <w:sz w:val="24"/>
          <w:szCs w:val="24"/>
        </w:rPr>
        <w:t>organizzazione, registrazione e</w:t>
      </w:r>
      <w:r w:rsidRPr="00241D0A">
        <w:rPr>
          <w:rFonts w:ascii="Verdana" w:hAnsi="Verdana"/>
          <w:sz w:val="24"/>
          <w:szCs w:val="24"/>
        </w:rPr>
        <w:t xml:space="preserve"> </w:t>
      </w:r>
      <w:r w:rsidRPr="00241D0A">
        <w:rPr>
          <w:rFonts w:ascii="Verdana" w:hAnsi="Verdana"/>
          <w:b/>
          <w:bCs/>
          <w:sz w:val="24"/>
          <w:szCs w:val="24"/>
        </w:rPr>
        <w:t xml:space="preserve">invio all’estero, tramite </w:t>
      </w:r>
      <w:proofErr w:type="spellStart"/>
      <w:r w:rsidRPr="00241D0A">
        <w:rPr>
          <w:rFonts w:ascii="Verdana" w:hAnsi="Verdana"/>
          <w:b/>
          <w:bCs/>
          <w:sz w:val="24"/>
          <w:szCs w:val="24"/>
        </w:rPr>
        <w:t>youtube</w:t>
      </w:r>
      <w:proofErr w:type="spellEnd"/>
      <w:r w:rsidRPr="00241D0A">
        <w:rPr>
          <w:rFonts w:ascii="Verdana" w:hAnsi="Verdana"/>
          <w:b/>
          <w:bCs/>
          <w:sz w:val="24"/>
          <w:szCs w:val="24"/>
        </w:rPr>
        <w:t>, delle lezioni del corso di dialetto bergamasco</w:t>
      </w:r>
      <w:r w:rsidRPr="00241D0A">
        <w:rPr>
          <w:rFonts w:ascii="Verdana" w:hAnsi="Verdana"/>
          <w:sz w:val="24"/>
          <w:szCs w:val="24"/>
        </w:rPr>
        <w:t>;</w:t>
      </w:r>
    </w:p>
    <w:p w14:paraId="391492E9" w14:textId="77777777" w:rsidR="00241D0A" w:rsidRPr="00241D0A" w:rsidRDefault="00241D0A" w:rsidP="00241D0A">
      <w:pPr>
        <w:numPr>
          <w:ilvl w:val="0"/>
          <w:numId w:val="2"/>
        </w:numPr>
        <w:spacing w:after="0" w:line="240" w:lineRule="auto"/>
        <w:rPr>
          <w:rFonts w:ascii="Verdana" w:hAnsi="Verdana"/>
          <w:sz w:val="24"/>
          <w:szCs w:val="24"/>
        </w:rPr>
      </w:pPr>
      <w:r w:rsidRPr="00241D0A">
        <w:rPr>
          <w:rFonts w:ascii="Verdana" w:hAnsi="Verdana"/>
          <w:b/>
          <w:bCs/>
          <w:sz w:val="24"/>
          <w:szCs w:val="24"/>
        </w:rPr>
        <w:t>“Festa dell’Europa”, a Bergamo</w:t>
      </w:r>
      <w:r w:rsidRPr="00241D0A">
        <w:rPr>
          <w:rFonts w:ascii="Verdana" w:hAnsi="Verdana"/>
          <w:sz w:val="24"/>
          <w:szCs w:val="24"/>
        </w:rPr>
        <w:t xml:space="preserve"> (9 maggio);  </w:t>
      </w:r>
    </w:p>
    <w:p w14:paraId="6554C9D6" w14:textId="77777777" w:rsidR="00241D0A" w:rsidRPr="00241D0A" w:rsidRDefault="00241D0A" w:rsidP="00241D0A">
      <w:pPr>
        <w:numPr>
          <w:ilvl w:val="0"/>
          <w:numId w:val="2"/>
        </w:numPr>
        <w:spacing w:after="0" w:line="240" w:lineRule="auto"/>
        <w:jc w:val="both"/>
        <w:rPr>
          <w:rFonts w:ascii="Verdana" w:hAnsi="Verdana"/>
          <w:sz w:val="24"/>
          <w:szCs w:val="24"/>
        </w:rPr>
      </w:pPr>
      <w:r w:rsidRPr="00241D0A">
        <w:rPr>
          <w:rFonts w:ascii="Verdana" w:hAnsi="Verdana"/>
          <w:b/>
          <w:bCs/>
          <w:sz w:val="24"/>
          <w:szCs w:val="24"/>
        </w:rPr>
        <w:t>collaborazione con “In Lombardia”</w:t>
      </w:r>
      <w:r w:rsidRPr="00241D0A">
        <w:rPr>
          <w:rFonts w:ascii="Verdana" w:hAnsi="Verdana"/>
          <w:sz w:val="24"/>
          <w:szCs w:val="24"/>
        </w:rPr>
        <w:t>, agenzia di Regione Lombardia, per la promozione turistica del territorio lombardo e, in particolare, della Bergamasca;</w:t>
      </w:r>
    </w:p>
    <w:p w14:paraId="00D004BE" w14:textId="77777777" w:rsidR="00241D0A" w:rsidRPr="00241D0A" w:rsidRDefault="00241D0A" w:rsidP="00241D0A">
      <w:pPr>
        <w:numPr>
          <w:ilvl w:val="0"/>
          <w:numId w:val="2"/>
        </w:numPr>
        <w:spacing w:after="0" w:line="240" w:lineRule="auto"/>
        <w:jc w:val="both"/>
        <w:rPr>
          <w:rFonts w:ascii="Verdana" w:hAnsi="Verdana"/>
          <w:sz w:val="24"/>
          <w:szCs w:val="24"/>
        </w:rPr>
      </w:pPr>
      <w:r w:rsidRPr="00241D0A">
        <w:rPr>
          <w:rFonts w:ascii="Verdana" w:hAnsi="Verdana"/>
          <w:b/>
          <w:bCs/>
          <w:sz w:val="24"/>
          <w:szCs w:val="24"/>
        </w:rPr>
        <w:t>collaborazione con “</w:t>
      </w:r>
      <w:proofErr w:type="spellStart"/>
      <w:r w:rsidRPr="00241D0A">
        <w:rPr>
          <w:rFonts w:ascii="Verdana" w:hAnsi="Verdana"/>
          <w:b/>
          <w:bCs/>
          <w:sz w:val="24"/>
          <w:szCs w:val="24"/>
        </w:rPr>
        <w:t>Visit</w:t>
      </w:r>
      <w:proofErr w:type="spellEnd"/>
      <w:r w:rsidRPr="00241D0A">
        <w:rPr>
          <w:rFonts w:ascii="Verdana" w:hAnsi="Verdana"/>
          <w:b/>
          <w:bCs/>
          <w:sz w:val="24"/>
          <w:szCs w:val="24"/>
        </w:rPr>
        <w:t xml:space="preserve"> Bergamo”</w:t>
      </w:r>
      <w:r w:rsidRPr="00241D0A">
        <w:rPr>
          <w:rFonts w:ascii="Verdana" w:hAnsi="Verdana"/>
          <w:sz w:val="24"/>
          <w:szCs w:val="24"/>
        </w:rPr>
        <w:t xml:space="preserve">, agenzia per lo sviluppo e la promozione turistica della </w:t>
      </w:r>
      <w:r w:rsidRPr="00241D0A">
        <w:rPr>
          <w:rFonts w:ascii="Verdana" w:hAnsi="Verdana"/>
          <w:sz w:val="24"/>
          <w:szCs w:val="24"/>
          <w:shd w:val="clear" w:color="auto" w:fill="FFFFFF"/>
        </w:rPr>
        <w:t>Provincia di Bergamo</w:t>
      </w:r>
      <w:r w:rsidRPr="00241D0A">
        <w:rPr>
          <w:rFonts w:ascii="Verdana" w:hAnsi="Verdana"/>
          <w:sz w:val="24"/>
          <w:szCs w:val="24"/>
        </w:rPr>
        <w:t>;</w:t>
      </w:r>
    </w:p>
    <w:p w14:paraId="47529303" w14:textId="77777777" w:rsidR="00241D0A" w:rsidRPr="00241D0A" w:rsidRDefault="00241D0A" w:rsidP="00241D0A">
      <w:pPr>
        <w:numPr>
          <w:ilvl w:val="0"/>
          <w:numId w:val="4"/>
        </w:numPr>
        <w:spacing w:after="0" w:line="240" w:lineRule="auto"/>
        <w:contextualSpacing/>
        <w:jc w:val="both"/>
        <w:rPr>
          <w:rFonts w:ascii="Verdana" w:hAnsi="Verdana"/>
          <w:sz w:val="24"/>
          <w:szCs w:val="24"/>
        </w:rPr>
      </w:pPr>
      <w:r w:rsidRPr="00241D0A">
        <w:rPr>
          <w:rFonts w:ascii="Verdana" w:hAnsi="Verdana"/>
          <w:b/>
          <w:bCs/>
          <w:sz w:val="24"/>
          <w:szCs w:val="24"/>
        </w:rPr>
        <w:t>pubblicazione di due numeri della rivista “Bergamaschi nel Mondo”</w:t>
      </w:r>
      <w:r w:rsidRPr="00241D0A">
        <w:rPr>
          <w:rFonts w:ascii="Verdana" w:hAnsi="Verdana"/>
          <w:sz w:val="24"/>
          <w:szCs w:val="24"/>
        </w:rPr>
        <w:t xml:space="preserve"> (giugno e dicembre). Per il 2022 è previsto un potenziamento della rivista, intesa con una duplice “vetrina”: da una parte, far scoprire le tante iniziative organizzate da Circoli, Delegazioni e Corrispondenti, spesso condivise e concertate con le realtà locali del territorio di residenza; dall’altra, presentare le eccellenze presenti in Bergamasca, a livello economico, ambientale, artistico-culturale, folcloristico ed enogastronomico, rilanciando il “made in Bergamo” fra gli emigranti. Risalto verrà dato alle testimonianze e ai ricordi degli emigranti bergamaschi; quindi, alle feste, ai convegni e ai raduni sociali; e ancora ai progetti di promozione della </w:t>
      </w:r>
      <w:proofErr w:type="spellStart"/>
      <w:r w:rsidRPr="00241D0A">
        <w:rPr>
          <w:rFonts w:ascii="Verdana" w:hAnsi="Verdana"/>
          <w:sz w:val="24"/>
          <w:szCs w:val="24"/>
        </w:rPr>
        <w:t>bergamaschità</w:t>
      </w:r>
      <w:proofErr w:type="spellEnd"/>
      <w:r w:rsidRPr="00241D0A">
        <w:rPr>
          <w:rFonts w:ascii="Verdana" w:hAnsi="Verdana"/>
          <w:sz w:val="24"/>
          <w:szCs w:val="24"/>
        </w:rPr>
        <w:t xml:space="preserve">, mediante eventi, mostre e attività culturali, a Bergamo e nei Paesi di emigrazione. La rivista ha un formato sia cartaceo che digitale, consultabile sul sito internet dell’EBM </w:t>
      </w:r>
      <w:hyperlink r:id="rId15" w:history="1">
        <w:r w:rsidRPr="00241D0A">
          <w:rPr>
            <w:rFonts w:ascii="Verdana" w:hAnsi="Verdana"/>
            <w:color w:val="0563C1" w:themeColor="hyperlink"/>
            <w:sz w:val="24"/>
            <w:szCs w:val="24"/>
            <w:u w:val="single"/>
          </w:rPr>
          <w:t>www.bergamaschinelmondo.com</w:t>
        </w:r>
      </w:hyperlink>
      <w:r w:rsidRPr="00241D0A">
        <w:rPr>
          <w:rFonts w:ascii="Verdana" w:hAnsi="Verdana"/>
          <w:sz w:val="24"/>
          <w:szCs w:val="24"/>
        </w:rPr>
        <w:t xml:space="preserve">  </w:t>
      </w:r>
    </w:p>
    <w:p w14:paraId="45DEB774" w14:textId="77777777" w:rsidR="00241D0A" w:rsidRPr="00241D0A" w:rsidRDefault="00241D0A" w:rsidP="00241D0A">
      <w:pPr>
        <w:ind w:left="720"/>
        <w:contextualSpacing/>
        <w:jc w:val="both"/>
        <w:rPr>
          <w:rFonts w:ascii="Verdana" w:hAnsi="Verdana"/>
          <w:sz w:val="24"/>
          <w:szCs w:val="24"/>
        </w:rPr>
      </w:pPr>
    </w:p>
    <w:p w14:paraId="0C30A886" w14:textId="77777777" w:rsidR="00241D0A" w:rsidRPr="00241D0A" w:rsidRDefault="00241D0A" w:rsidP="00241D0A">
      <w:pPr>
        <w:numPr>
          <w:ilvl w:val="0"/>
          <w:numId w:val="4"/>
        </w:numPr>
        <w:spacing w:after="0" w:line="240" w:lineRule="auto"/>
        <w:contextualSpacing/>
        <w:jc w:val="both"/>
        <w:rPr>
          <w:rFonts w:ascii="Verdana" w:hAnsi="Verdana"/>
          <w:sz w:val="24"/>
          <w:szCs w:val="24"/>
        </w:rPr>
      </w:pPr>
      <w:r w:rsidRPr="00241D0A">
        <w:rPr>
          <w:rFonts w:ascii="Verdana" w:hAnsi="Verdana"/>
          <w:b/>
          <w:bCs/>
          <w:sz w:val="24"/>
          <w:szCs w:val="24"/>
        </w:rPr>
        <w:t>giornata-ricordo della tragedia di Marcinelle</w:t>
      </w:r>
      <w:r w:rsidRPr="00241D0A">
        <w:rPr>
          <w:rFonts w:ascii="Verdana" w:hAnsi="Verdana"/>
          <w:sz w:val="24"/>
          <w:szCs w:val="24"/>
        </w:rPr>
        <w:t xml:space="preserve"> (7 agosto), al Museo della Miniera, a Nembro;</w:t>
      </w:r>
    </w:p>
    <w:p w14:paraId="41BDC5D1" w14:textId="77777777" w:rsidR="00241D0A" w:rsidRPr="00241D0A" w:rsidRDefault="00241D0A" w:rsidP="00241D0A">
      <w:pPr>
        <w:ind w:left="720"/>
        <w:contextualSpacing/>
        <w:jc w:val="both"/>
        <w:rPr>
          <w:rFonts w:ascii="Verdana" w:hAnsi="Verdana"/>
          <w:sz w:val="24"/>
          <w:szCs w:val="24"/>
        </w:rPr>
      </w:pPr>
    </w:p>
    <w:p w14:paraId="285AB20D" w14:textId="77777777" w:rsidR="00241D0A" w:rsidRPr="00241D0A" w:rsidRDefault="00241D0A" w:rsidP="00241D0A">
      <w:pPr>
        <w:numPr>
          <w:ilvl w:val="0"/>
          <w:numId w:val="4"/>
        </w:numPr>
        <w:spacing w:after="0" w:line="240" w:lineRule="auto"/>
        <w:contextualSpacing/>
        <w:jc w:val="both"/>
        <w:rPr>
          <w:rFonts w:ascii="Verdana" w:hAnsi="Verdana"/>
          <w:sz w:val="24"/>
          <w:szCs w:val="24"/>
        </w:rPr>
      </w:pPr>
      <w:r w:rsidRPr="00241D0A">
        <w:rPr>
          <w:rFonts w:ascii="Verdana" w:hAnsi="Verdana"/>
          <w:b/>
          <w:bCs/>
          <w:sz w:val="24"/>
          <w:szCs w:val="24"/>
        </w:rPr>
        <w:t>concorso fotografico “I Circoli sul calendario 2024”</w:t>
      </w:r>
      <w:r w:rsidRPr="00241D0A">
        <w:rPr>
          <w:rFonts w:ascii="Verdana" w:hAnsi="Verdana"/>
          <w:sz w:val="24"/>
          <w:szCs w:val="24"/>
        </w:rPr>
        <w:t>. I protagonisti del calendario 2024 sono i Circoli e i Corrispondenti dell’EBM, che dovranno inviare in sede le fotografie che meglio rappresentano la loro realtà e le loro attività; dodici mesi “illustrati” delle storie della grande famiglia dell’EBM sparsa per il mondo, il tutto corredato da informazioni utili per contattare il network internazionale dell’EBM;</w:t>
      </w:r>
    </w:p>
    <w:p w14:paraId="3A6D6F5F" w14:textId="77777777" w:rsidR="00241D0A" w:rsidRPr="00241D0A" w:rsidRDefault="00241D0A" w:rsidP="00241D0A">
      <w:pPr>
        <w:contextualSpacing/>
        <w:jc w:val="both"/>
        <w:rPr>
          <w:rFonts w:ascii="Verdana" w:hAnsi="Verdana"/>
          <w:sz w:val="24"/>
          <w:szCs w:val="24"/>
        </w:rPr>
      </w:pPr>
    </w:p>
    <w:p w14:paraId="13565067" w14:textId="77777777" w:rsidR="00241D0A" w:rsidRPr="00241D0A" w:rsidRDefault="00241D0A" w:rsidP="00241D0A">
      <w:pPr>
        <w:numPr>
          <w:ilvl w:val="0"/>
          <w:numId w:val="4"/>
        </w:numPr>
        <w:spacing w:after="0" w:line="240" w:lineRule="auto"/>
        <w:contextualSpacing/>
        <w:jc w:val="both"/>
        <w:rPr>
          <w:rFonts w:ascii="Verdana" w:hAnsi="Verdana"/>
          <w:sz w:val="24"/>
          <w:szCs w:val="24"/>
        </w:rPr>
      </w:pPr>
      <w:r w:rsidRPr="00241D0A">
        <w:rPr>
          <w:rFonts w:ascii="Verdana" w:hAnsi="Verdana"/>
          <w:b/>
          <w:bCs/>
          <w:sz w:val="24"/>
          <w:szCs w:val="24"/>
        </w:rPr>
        <w:t>pubblicazione del calendario 2024</w:t>
      </w:r>
      <w:r w:rsidRPr="00241D0A">
        <w:rPr>
          <w:rFonts w:ascii="Verdana" w:hAnsi="Verdana"/>
          <w:sz w:val="24"/>
          <w:szCs w:val="24"/>
        </w:rPr>
        <w:t>, per gli emigranti bergamaschi all’estero;</w:t>
      </w:r>
    </w:p>
    <w:p w14:paraId="71573E6E" w14:textId="77777777" w:rsidR="00241D0A" w:rsidRPr="00241D0A" w:rsidRDefault="00241D0A" w:rsidP="00241D0A">
      <w:pPr>
        <w:contextualSpacing/>
        <w:jc w:val="both"/>
        <w:rPr>
          <w:rFonts w:ascii="Verdana" w:hAnsi="Verdana"/>
          <w:sz w:val="24"/>
          <w:szCs w:val="24"/>
        </w:rPr>
      </w:pPr>
    </w:p>
    <w:p w14:paraId="3B02F8F3" w14:textId="77777777" w:rsidR="00241D0A" w:rsidRPr="00241D0A" w:rsidRDefault="00241D0A" w:rsidP="00241D0A">
      <w:pPr>
        <w:numPr>
          <w:ilvl w:val="0"/>
          <w:numId w:val="2"/>
        </w:numPr>
        <w:spacing w:after="0" w:line="240" w:lineRule="auto"/>
        <w:contextualSpacing/>
        <w:jc w:val="both"/>
        <w:rPr>
          <w:rFonts w:ascii="Verdana" w:hAnsi="Verdana"/>
          <w:sz w:val="24"/>
          <w:szCs w:val="24"/>
        </w:rPr>
      </w:pPr>
      <w:proofErr w:type="spellStart"/>
      <w:proofErr w:type="gramStart"/>
      <w:r w:rsidRPr="00241D0A">
        <w:rPr>
          <w:rFonts w:ascii="Verdana" w:hAnsi="Verdana"/>
          <w:b/>
          <w:bCs/>
          <w:sz w:val="24"/>
          <w:szCs w:val="24"/>
        </w:rPr>
        <w:t>S.Messa</w:t>
      </w:r>
      <w:proofErr w:type="spellEnd"/>
      <w:proofErr w:type="gramEnd"/>
      <w:r w:rsidRPr="00241D0A">
        <w:rPr>
          <w:rFonts w:ascii="Verdana" w:hAnsi="Verdana"/>
          <w:b/>
          <w:bCs/>
          <w:sz w:val="24"/>
          <w:szCs w:val="24"/>
        </w:rPr>
        <w:t xml:space="preserve"> dei Bergamaschi nel Mondo</w:t>
      </w:r>
      <w:r w:rsidRPr="00241D0A">
        <w:rPr>
          <w:rFonts w:ascii="Verdana" w:hAnsi="Verdana"/>
          <w:sz w:val="24"/>
          <w:szCs w:val="24"/>
        </w:rPr>
        <w:t xml:space="preserve"> (8 dicembre), in collaborazione con l’Ufficio Migranti della Diocesi di Bergamo;</w:t>
      </w:r>
    </w:p>
    <w:p w14:paraId="7C1546D5" w14:textId="77777777" w:rsidR="00241D0A" w:rsidRPr="00241D0A" w:rsidRDefault="00241D0A" w:rsidP="00241D0A">
      <w:pPr>
        <w:spacing w:after="0" w:line="240" w:lineRule="auto"/>
        <w:jc w:val="both"/>
        <w:rPr>
          <w:rFonts w:ascii="Verdana" w:hAnsi="Verdana"/>
          <w:sz w:val="24"/>
          <w:szCs w:val="24"/>
        </w:rPr>
      </w:pPr>
    </w:p>
    <w:p w14:paraId="574B614C" w14:textId="77777777" w:rsidR="00241D0A" w:rsidRPr="00241D0A" w:rsidRDefault="00241D0A" w:rsidP="00241D0A">
      <w:pPr>
        <w:numPr>
          <w:ilvl w:val="0"/>
          <w:numId w:val="2"/>
        </w:numPr>
        <w:spacing w:after="0" w:line="240" w:lineRule="auto"/>
        <w:contextualSpacing/>
        <w:jc w:val="both"/>
        <w:rPr>
          <w:rFonts w:ascii="Verdana" w:hAnsi="Verdana"/>
          <w:b/>
          <w:bCs/>
          <w:sz w:val="24"/>
          <w:szCs w:val="24"/>
        </w:rPr>
      </w:pPr>
      <w:r w:rsidRPr="00241D0A">
        <w:rPr>
          <w:rFonts w:ascii="Verdana" w:hAnsi="Verdana"/>
          <w:b/>
          <w:bCs/>
          <w:sz w:val="24"/>
          <w:szCs w:val="24"/>
        </w:rPr>
        <w:lastRenderedPageBreak/>
        <w:t xml:space="preserve">incontri sui piatti tipici della cucina bergamasca: cucina come espressione della cultura di una comunità. </w:t>
      </w:r>
      <w:r w:rsidRPr="00241D0A">
        <w:rPr>
          <w:rFonts w:ascii="Verdana" w:hAnsi="Verdana"/>
          <w:sz w:val="24"/>
          <w:szCs w:val="24"/>
        </w:rPr>
        <w:t xml:space="preserve">Nel tentativo di coinvolgere in rete i Circoli, l’Ente Bergamaschi nel Mondo organizza una serie di incontri online, dove vengono presentati i piatti tipici della cucina bergamasca. Piatti della tradizione, dove la cucina è l’espressione dell’identità culturale della comunità. Un viaggio </w:t>
      </w:r>
      <w:r w:rsidRPr="00241D0A">
        <w:rPr>
          <w:rFonts w:ascii="Verdana" w:eastAsia="Times New Roman" w:hAnsi="Verdana" w:cs="Times New Roman"/>
          <w:sz w:val="24"/>
          <w:szCs w:val="24"/>
          <w:shd w:val="clear" w:color="auto" w:fill="FFFFFF"/>
          <w:lang w:eastAsia="it-IT"/>
        </w:rPr>
        <w:t xml:space="preserve">attraverso i piatti tipici dei paesi bergamaschi, guidati da uno chef che darà una dimostrazione della preparazione di questi piatti. </w:t>
      </w:r>
    </w:p>
    <w:p w14:paraId="01E08DA2" w14:textId="77777777" w:rsidR="00241D0A" w:rsidRPr="00241D0A" w:rsidRDefault="00241D0A" w:rsidP="00241D0A">
      <w:pPr>
        <w:spacing w:after="0" w:line="240" w:lineRule="auto"/>
        <w:ind w:left="720"/>
        <w:contextualSpacing/>
        <w:rPr>
          <w:rFonts w:ascii="Verdana" w:eastAsia="Times New Roman" w:hAnsi="Verdana" w:cs="Times New Roman"/>
          <w:sz w:val="24"/>
          <w:szCs w:val="24"/>
          <w:shd w:val="clear" w:color="auto" w:fill="FFFFFF"/>
          <w:lang w:eastAsia="it-IT"/>
        </w:rPr>
      </w:pPr>
    </w:p>
    <w:p w14:paraId="1EA63E58" w14:textId="77777777" w:rsidR="00241D0A" w:rsidRPr="00241D0A" w:rsidRDefault="00241D0A" w:rsidP="00241D0A">
      <w:pPr>
        <w:spacing w:after="0" w:line="240" w:lineRule="auto"/>
        <w:ind w:left="644"/>
        <w:contextualSpacing/>
        <w:jc w:val="both"/>
        <w:rPr>
          <w:rFonts w:ascii="Verdana" w:hAnsi="Verdana"/>
          <w:b/>
          <w:bCs/>
          <w:sz w:val="24"/>
          <w:szCs w:val="24"/>
        </w:rPr>
      </w:pPr>
      <w:r w:rsidRPr="00241D0A">
        <w:rPr>
          <w:rFonts w:ascii="Verdana" w:eastAsia="Times New Roman" w:hAnsi="Verdana" w:cs="Times New Roman"/>
          <w:sz w:val="24"/>
          <w:szCs w:val="24"/>
          <w:shd w:val="clear" w:color="auto" w:fill="FFFFFF"/>
          <w:lang w:eastAsia="it-IT"/>
        </w:rPr>
        <w:t>Il tutto inserito nel sito internet dell’Ente Bergamaschi nel Mondo (</w:t>
      </w:r>
      <w:hyperlink r:id="rId16" w:history="1">
        <w:r w:rsidRPr="00241D0A">
          <w:rPr>
            <w:rFonts w:ascii="Verdana" w:eastAsia="Times New Roman" w:hAnsi="Verdana" w:cs="Times New Roman"/>
            <w:color w:val="0563C1" w:themeColor="hyperlink"/>
            <w:sz w:val="24"/>
            <w:szCs w:val="24"/>
            <w:u w:val="single"/>
            <w:shd w:val="clear" w:color="auto" w:fill="FFFFFF"/>
            <w:lang w:eastAsia="it-IT"/>
          </w:rPr>
          <w:t>www.bergamaschinelmondo.com</w:t>
        </w:r>
      </w:hyperlink>
      <w:r w:rsidRPr="00241D0A">
        <w:rPr>
          <w:rFonts w:ascii="Verdana" w:eastAsia="Times New Roman" w:hAnsi="Verdana" w:cs="Times New Roman"/>
          <w:sz w:val="24"/>
          <w:szCs w:val="24"/>
          <w:shd w:val="clear" w:color="auto" w:fill="FFFFFF"/>
          <w:lang w:eastAsia="it-IT"/>
        </w:rPr>
        <w:t xml:space="preserve">) per una sua diffusione a tutti i Circoli e Corrispondenti sparsi nel mondo. Poi, registrato e pubblicato sul canale </w:t>
      </w:r>
      <w:proofErr w:type="spellStart"/>
      <w:r w:rsidRPr="00241D0A">
        <w:rPr>
          <w:rFonts w:ascii="Verdana" w:eastAsia="Times New Roman" w:hAnsi="Verdana" w:cs="Times New Roman"/>
          <w:sz w:val="24"/>
          <w:szCs w:val="24"/>
          <w:shd w:val="clear" w:color="auto" w:fill="FFFFFF"/>
          <w:lang w:eastAsia="it-IT"/>
        </w:rPr>
        <w:t>youtube</w:t>
      </w:r>
      <w:proofErr w:type="spellEnd"/>
      <w:r w:rsidRPr="00241D0A">
        <w:rPr>
          <w:rFonts w:ascii="Verdana" w:eastAsia="Times New Roman" w:hAnsi="Verdana" w:cs="Times New Roman"/>
          <w:sz w:val="24"/>
          <w:szCs w:val="24"/>
          <w:shd w:val="clear" w:color="auto" w:fill="FFFFFF"/>
          <w:lang w:eastAsia="it-IT"/>
        </w:rPr>
        <w:t xml:space="preserve"> dell’Ente Bergamaschi nel Mondo.</w:t>
      </w:r>
    </w:p>
    <w:p w14:paraId="6AB27C2D" w14:textId="77777777" w:rsidR="00241D0A" w:rsidRPr="00241D0A" w:rsidRDefault="00241D0A" w:rsidP="00241D0A">
      <w:pPr>
        <w:spacing w:after="0" w:line="240" w:lineRule="auto"/>
        <w:jc w:val="both"/>
        <w:rPr>
          <w:rFonts w:ascii="Verdana" w:hAnsi="Verdana" w:cs="ChronicleTextG3-Roman"/>
          <w:b/>
          <w:bCs/>
          <w:sz w:val="40"/>
          <w:szCs w:val="40"/>
        </w:rPr>
      </w:pPr>
    </w:p>
    <w:p w14:paraId="5C52C2C2" w14:textId="77777777" w:rsidR="00241D0A" w:rsidRPr="00241D0A" w:rsidRDefault="00241D0A" w:rsidP="00241D0A">
      <w:pPr>
        <w:spacing w:after="0" w:line="240" w:lineRule="auto"/>
        <w:jc w:val="both"/>
        <w:rPr>
          <w:rFonts w:ascii="Verdana" w:hAnsi="Verdana" w:cs="ChronicleTextG3-Roman"/>
          <w:b/>
          <w:bCs/>
          <w:sz w:val="40"/>
          <w:szCs w:val="40"/>
        </w:rPr>
      </w:pPr>
    </w:p>
    <w:p w14:paraId="6E066258" w14:textId="77777777" w:rsidR="00241D0A" w:rsidRPr="00241D0A" w:rsidRDefault="00241D0A" w:rsidP="00241D0A">
      <w:pPr>
        <w:spacing w:after="0" w:line="240" w:lineRule="auto"/>
        <w:jc w:val="both"/>
        <w:rPr>
          <w:rFonts w:ascii="Verdana" w:hAnsi="Verdana" w:cs="ChronicleTextG3-Roman"/>
          <w:b/>
          <w:bCs/>
          <w:sz w:val="40"/>
          <w:szCs w:val="40"/>
        </w:rPr>
      </w:pPr>
    </w:p>
    <w:p w14:paraId="05F7A9F5" w14:textId="77777777" w:rsidR="00241D0A" w:rsidRPr="00241D0A" w:rsidRDefault="00241D0A" w:rsidP="00241D0A">
      <w:pPr>
        <w:spacing w:after="0" w:line="240" w:lineRule="auto"/>
        <w:jc w:val="both"/>
        <w:rPr>
          <w:rFonts w:ascii="Verdana" w:eastAsia="Times New Roman" w:hAnsi="Verdana" w:cs="Times New Roman"/>
          <w:kern w:val="28"/>
          <w:sz w:val="24"/>
          <w:szCs w:val="24"/>
          <w:lang w:eastAsia="it-IT"/>
          <w14:ligatures w14:val="standard"/>
          <w14:cntxtAlts/>
        </w:rPr>
      </w:pPr>
    </w:p>
    <w:p w14:paraId="093FC358" w14:textId="77777777" w:rsidR="00241D0A" w:rsidRPr="00241D0A" w:rsidRDefault="00241D0A" w:rsidP="00241D0A">
      <w:pPr>
        <w:spacing w:after="0" w:line="240" w:lineRule="auto"/>
        <w:jc w:val="both"/>
        <w:rPr>
          <w:rFonts w:ascii="Verdana" w:eastAsia="SimSun" w:hAnsi="Verdana"/>
          <w:sz w:val="28"/>
          <w:szCs w:val="28"/>
        </w:rPr>
      </w:pPr>
    </w:p>
    <w:p w14:paraId="6E35C84E" w14:textId="77777777" w:rsidR="00241D0A" w:rsidRPr="00241D0A" w:rsidRDefault="00241D0A" w:rsidP="00241D0A">
      <w:pPr>
        <w:spacing w:after="0" w:line="240" w:lineRule="auto"/>
        <w:jc w:val="both"/>
        <w:rPr>
          <w:rFonts w:ascii="Verdana" w:eastAsia="SimSun" w:hAnsi="Verdana"/>
          <w:sz w:val="28"/>
          <w:szCs w:val="28"/>
        </w:rPr>
      </w:pPr>
    </w:p>
    <w:p w14:paraId="2052412A" w14:textId="77777777" w:rsidR="00241D0A" w:rsidRPr="00241D0A" w:rsidRDefault="00241D0A" w:rsidP="00241D0A">
      <w:pPr>
        <w:spacing w:after="0" w:line="240" w:lineRule="auto"/>
        <w:jc w:val="both"/>
        <w:rPr>
          <w:rFonts w:ascii="Verdana" w:eastAsia="SimSun" w:hAnsi="Verdana"/>
          <w:sz w:val="28"/>
          <w:szCs w:val="28"/>
        </w:rPr>
      </w:pPr>
    </w:p>
    <w:p w14:paraId="0E9AA03C" w14:textId="77777777" w:rsidR="00241D0A" w:rsidRPr="00241D0A" w:rsidRDefault="00241D0A" w:rsidP="00241D0A">
      <w:pPr>
        <w:spacing w:after="0" w:line="240" w:lineRule="auto"/>
        <w:jc w:val="both"/>
        <w:rPr>
          <w:rFonts w:ascii="Verdana" w:eastAsia="SimSun" w:hAnsi="Verdana"/>
          <w:sz w:val="28"/>
          <w:szCs w:val="28"/>
        </w:rPr>
      </w:pPr>
    </w:p>
    <w:p w14:paraId="5D01C535" w14:textId="77777777" w:rsidR="00241D0A" w:rsidRPr="00241D0A" w:rsidRDefault="00241D0A" w:rsidP="00241D0A">
      <w:pPr>
        <w:spacing w:after="0" w:line="240" w:lineRule="auto"/>
        <w:jc w:val="both"/>
        <w:rPr>
          <w:rFonts w:ascii="Verdana" w:eastAsia="SimSun" w:hAnsi="Verdana"/>
          <w:sz w:val="28"/>
          <w:szCs w:val="28"/>
        </w:rPr>
      </w:pPr>
    </w:p>
    <w:p w14:paraId="27F770ED" w14:textId="77777777" w:rsidR="00241D0A" w:rsidRPr="00241D0A" w:rsidRDefault="00241D0A" w:rsidP="00241D0A">
      <w:pPr>
        <w:spacing w:after="0" w:line="240" w:lineRule="auto"/>
        <w:jc w:val="both"/>
        <w:rPr>
          <w:rFonts w:ascii="Verdana" w:eastAsia="SimSun" w:hAnsi="Verdana"/>
          <w:sz w:val="28"/>
          <w:szCs w:val="28"/>
        </w:rPr>
      </w:pPr>
    </w:p>
    <w:p w14:paraId="5AB3F270" w14:textId="77777777" w:rsidR="00241D0A" w:rsidRPr="00241D0A" w:rsidRDefault="00241D0A" w:rsidP="00241D0A">
      <w:pPr>
        <w:spacing w:after="0" w:line="240" w:lineRule="auto"/>
        <w:jc w:val="both"/>
        <w:rPr>
          <w:rFonts w:ascii="Verdana" w:hAnsi="Verdana"/>
          <w:sz w:val="28"/>
          <w:szCs w:val="28"/>
        </w:rPr>
      </w:pPr>
    </w:p>
    <w:p w14:paraId="44689152" w14:textId="77777777" w:rsidR="00241D0A" w:rsidRPr="00241D0A" w:rsidRDefault="00241D0A" w:rsidP="00241D0A">
      <w:pPr>
        <w:spacing w:after="0" w:line="240" w:lineRule="auto"/>
        <w:jc w:val="both"/>
        <w:rPr>
          <w:rFonts w:ascii="Verdana" w:hAnsi="Verdana"/>
          <w:sz w:val="28"/>
          <w:szCs w:val="28"/>
        </w:rPr>
      </w:pPr>
    </w:p>
    <w:p w14:paraId="7A9BE06F" w14:textId="77777777" w:rsidR="00241D0A" w:rsidRPr="00241D0A" w:rsidRDefault="00241D0A" w:rsidP="00241D0A">
      <w:pPr>
        <w:spacing w:after="0" w:line="240" w:lineRule="auto"/>
        <w:jc w:val="both"/>
        <w:rPr>
          <w:rFonts w:ascii="Calibri" w:hAnsi="Calibri" w:cs="Calibri"/>
          <w:sz w:val="28"/>
          <w:szCs w:val="28"/>
          <w:lang w:eastAsia="it-IT"/>
        </w:rPr>
      </w:pPr>
    </w:p>
    <w:p w14:paraId="23136C25" w14:textId="77777777" w:rsidR="00241D0A" w:rsidRPr="00241D0A" w:rsidRDefault="00241D0A" w:rsidP="00241D0A">
      <w:pPr>
        <w:jc w:val="center"/>
        <w:rPr>
          <w:rFonts w:ascii="Verdana" w:hAnsi="Verdana"/>
          <w:b/>
          <w:bCs/>
          <w:sz w:val="28"/>
          <w:szCs w:val="28"/>
        </w:rPr>
      </w:pPr>
    </w:p>
    <w:sectPr w:rsidR="00241D0A" w:rsidRPr="00241D0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ChronicleTextG3-Roman">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E5E86"/>
    <w:multiLevelType w:val="hybridMultilevel"/>
    <w:tmpl w:val="AB14CE10"/>
    <w:lvl w:ilvl="0" w:tplc="3FEC9E70">
      <w:start w:val="20"/>
      <w:numFmt w:val="bullet"/>
      <w:lvlText w:val="-"/>
      <w:lvlJc w:val="left"/>
      <w:pPr>
        <w:ind w:left="644"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42D6F7F"/>
    <w:multiLevelType w:val="hybridMultilevel"/>
    <w:tmpl w:val="59EC37E4"/>
    <w:lvl w:ilvl="0" w:tplc="614C02A2">
      <w:start w:val="20"/>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8F83A2A"/>
    <w:multiLevelType w:val="hybridMultilevel"/>
    <w:tmpl w:val="5B1A8DB4"/>
    <w:lvl w:ilvl="0" w:tplc="0EB6DCB2">
      <w:start w:val="26"/>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5BE43D6"/>
    <w:multiLevelType w:val="hybridMultilevel"/>
    <w:tmpl w:val="ADE84CCA"/>
    <w:lvl w:ilvl="0" w:tplc="5F18B81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24561753">
    <w:abstractNumId w:val="1"/>
  </w:num>
  <w:num w:numId="2" w16cid:durableId="785468401">
    <w:abstractNumId w:val="0"/>
  </w:num>
  <w:num w:numId="3" w16cid:durableId="718628588">
    <w:abstractNumId w:val="3"/>
  </w:num>
  <w:num w:numId="4" w16cid:durableId="10388174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D0A"/>
    <w:rsid w:val="00241D0A"/>
    <w:rsid w:val="005564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16685"/>
  <w15:chartTrackingRefBased/>
  <w15:docId w15:val="{BC18F226-8A74-48F3-B519-7078B5ED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rgamaschinelmondo.com" TargetMode="External"/><Relationship Id="rId13" Type="http://schemas.openxmlformats.org/officeDocument/2006/relationships/hyperlink" Target="http://www.bergamaschinelmondo.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bergamaschinelmondo.com" TargetMode="External"/><Relationship Id="rId12" Type="http://schemas.openxmlformats.org/officeDocument/2006/relationships/hyperlink" Target="http://www.bergamaschinelmondo.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ergamaschinelmondo.com" TargetMode="External"/><Relationship Id="rId1" Type="http://schemas.openxmlformats.org/officeDocument/2006/relationships/numbering" Target="numbering.xml"/><Relationship Id="rId6" Type="http://schemas.openxmlformats.org/officeDocument/2006/relationships/hyperlink" Target="http://www.bergamaschinelmondo.com" TargetMode="External"/><Relationship Id="rId11" Type="http://schemas.openxmlformats.org/officeDocument/2006/relationships/hyperlink" Target="http://www.bergamaschinelmondo.com" TargetMode="External"/><Relationship Id="rId5" Type="http://schemas.openxmlformats.org/officeDocument/2006/relationships/image" Target="media/image1.jpeg"/><Relationship Id="rId15" Type="http://schemas.openxmlformats.org/officeDocument/2006/relationships/hyperlink" Target="http://www.bergamaschinelmondo.com" TargetMode="External"/><Relationship Id="rId10" Type="http://schemas.openxmlformats.org/officeDocument/2006/relationships/hyperlink" Target="http://www.bergamaschinelmondo.com" TargetMode="External"/><Relationship Id="rId4" Type="http://schemas.openxmlformats.org/officeDocument/2006/relationships/webSettings" Target="webSettings.xml"/><Relationship Id="rId9" Type="http://schemas.openxmlformats.org/officeDocument/2006/relationships/hyperlink" Target="http://www.bergamaschinelmondo.com" TargetMode="External"/><Relationship Id="rId14" Type="http://schemas.openxmlformats.org/officeDocument/2006/relationships/hyperlink" Target="http://www.bergamaschinelmondo.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5963</Words>
  <Characters>33992</Characters>
  <Application>Microsoft Office Word</Application>
  <DocSecurity>0</DocSecurity>
  <Lines>283</Lines>
  <Paragraphs>79</Paragraphs>
  <ScaleCrop>false</ScaleCrop>
  <Company/>
  <LinksUpToDate>false</LinksUpToDate>
  <CharactersWithSpaces>39876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1</cp:revision>
  <dcterms:created xsi:type="dcterms:W3CDTF">2023-01-13T17:41:00Z</dcterms:created>
  <dcterms:modified xsi:type="dcterms:W3CDTF">2023-01-13T17:44:00Z</dcterms:modified>
</cp:coreProperties>
</file>