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34A0" w14:textId="206E831A" w:rsidR="00765894" w:rsidRPr="00DC3EDB" w:rsidRDefault="001F2D42" w:rsidP="00765894">
      <w:pPr>
        <w:suppressAutoHyphens/>
        <w:jc w:val="center"/>
        <w:rPr>
          <w:rFonts w:ascii="Verdana" w:eastAsiaTheme="minorHAnsi" w:hAnsi="Verdana" w:cstheme="minorBidi"/>
          <w:szCs w:val="28"/>
          <w:lang w:eastAsia="en-US"/>
        </w:rPr>
      </w:pPr>
      <w:r w:rsidRPr="00DC3EDB">
        <w:rPr>
          <w:rFonts w:asciiTheme="minorHAnsi" w:eastAsiaTheme="minorHAnsi" w:hAnsiTheme="minorHAnsi" w:cstheme="minorBidi"/>
          <w:noProof/>
          <w:sz w:val="22"/>
          <w:szCs w:val="22"/>
          <w:lang w:eastAsia="en-US"/>
        </w:rPr>
        <w:drawing>
          <wp:anchor distT="0" distB="0" distL="114935" distR="114935" simplePos="0" relativeHeight="251659264" behindDoc="0" locked="0" layoutInCell="1" allowOverlap="1" wp14:anchorId="442D38C4" wp14:editId="6BF3CAE3">
            <wp:simplePos x="0" y="0"/>
            <wp:positionH relativeFrom="margin">
              <wp:posOffset>727710</wp:posOffset>
            </wp:positionH>
            <wp:positionV relativeFrom="margin">
              <wp:posOffset>-128270</wp:posOffset>
            </wp:positionV>
            <wp:extent cx="1724025" cy="15525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4"/>
                    <a:stretch>
                      <a:fillRect/>
                    </a:stretch>
                  </pic:blipFill>
                  <pic:spPr bwMode="auto">
                    <a:xfrm>
                      <a:off x="0" y="0"/>
                      <a:ext cx="1724025" cy="1552575"/>
                    </a:xfrm>
                    <a:prstGeom prst="rect">
                      <a:avLst/>
                    </a:prstGeom>
                  </pic:spPr>
                </pic:pic>
              </a:graphicData>
            </a:graphic>
          </wp:anchor>
        </w:drawing>
      </w:r>
      <w:r>
        <w:rPr>
          <w:rFonts w:ascii="Verdana" w:eastAsiaTheme="minorHAnsi" w:hAnsi="Verdana" w:cstheme="minorBidi"/>
          <w:szCs w:val="28"/>
          <w:lang w:eastAsia="en-US"/>
        </w:rPr>
        <w:t xml:space="preserve">     </w:t>
      </w:r>
      <w:r w:rsidR="00765894" w:rsidRPr="00DC3EDB">
        <w:rPr>
          <w:rFonts w:asciiTheme="minorHAnsi" w:eastAsiaTheme="minorHAnsi" w:hAnsiTheme="minorHAnsi" w:cstheme="minorBidi"/>
          <w:noProof/>
          <w:sz w:val="22"/>
          <w:szCs w:val="22"/>
          <w:lang w:eastAsia="en-US"/>
        </w:rPr>
        <w:drawing>
          <wp:inline distT="0" distB="0" distL="0" distR="0" wp14:anchorId="4195E234" wp14:editId="16558402">
            <wp:extent cx="2237740" cy="1514475"/>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Immagine che contiene testo&#10;&#10;Descrizione generata automaticamente"/>
                    <pic:cNvPicPr>
                      <a:picLocks noChangeAspect="1" noChangeArrowheads="1"/>
                    </pic:cNvPicPr>
                  </pic:nvPicPr>
                  <pic:blipFill>
                    <a:blip r:embed="rId5"/>
                    <a:stretch>
                      <a:fillRect/>
                    </a:stretch>
                  </pic:blipFill>
                  <pic:spPr bwMode="auto">
                    <a:xfrm>
                      <a:off x="0" y="0"/>
                      <a:ext cx="2237740" cy="1514475"/>
                    </a:xfrm>
                    <a:prstGeom prst="rect">
                      <a:avLst/>
                    </a:prstGeom>
                  </pic:spPr>
                </pic:pic>
              </a:graphicData>
            </a:graphic>
          </wp:inline>
        </w:drawing>
      </w:r>
    </w:p>
    <w:p w14:paraId="015DB485" w14:textId="77777777" w:rsidR="00765894" w:rsidRDefault="00765894" w:rsidP="00765894">
      <w:pPr>
        <w:pStyle w:val="Nessunaspaziatura"/>
        <w:jc w:val="center"/>
        <w:rPr>
          <w:rFonts w:ascii="Verdana" w:hAnsi="Verdana"/>
          <w:sz w:val="28"/>
          <w:szCs w:val="28"/>
        </w:rPr>
      </w:pPr>
    </w:p>
    <w:p w14:paraId="02E3165B" w14:textId="77777777" w:rsidR="00765894" w:rsidRDefault="00765894" w:rsidP="00765894">
      <w:pPr>
        <w:pStyle w:val="Nessunaspaziatura"/>
        <w:rPr>
          <w:rFonts w:ascii="Verdana" w:hAnsi="Verdana"/>
          <w:sz w:val="28"/>
          <w:szCs w:val="28"/>
        </w:rPr>
      </w:pPr>
      <w:r>
        <w:rPr>
          <w:rFonts w:ascii="Verdana" w:hAnsi="Verdana"/>
          <w:sz w:val="28"/>
          <w:szCs w:val="28"/>
        </w:rPr>
        <w:t xml:space="preserve"> </w:t>
      </w:r>
    </w:p>
    <w:p w14:paraId="5CDD51D6" w14:textId="380E0B0D" w:rsidR="00765894" w:rsidRDefault="00765894" w:rsidP="00765894">
      <w:pPr>
        <w:pStyle w:val="Nessunaspaziatura"/>
        <w:rPr>
          <w:rFonts w:ascii="Verdana" w:hAnsi="Verdana"/>
          <w:sz w:val="20"/>
          <w:szCs w:val="20"/>
        </w:rPr>
      </w:pPr>
      <w:r w:rsidRPr="00E5080D">
        <w:rPr>
          <w:rFonts w:ascii="Verdana" w:hAnsi="Verdana"/>
          <w:sz w:val="20"/>
          <w:szCs w:val="20"/>
        </w:rPr>
        <w:t>Comunicato stampa</w:t>
      </w:r>
      <w:r>
        <w:rPr>
          <w:rFonts w:ascii="Verdana" w:hAnsi="Verdana"/>
          <w:sz w:val="20"/>
          <w:szCs w:val="20"/>
        </w:rPr>
        <w:t>:</w:t>
      </w:r>
      <w:r w:rsidRPr="00E5080D">
        <w:rPr>
          <w:rFonts w:ascii="Verdana" w:hAnsi="Verdana"/>
          <w:sz w:val="20"/>
          <w:szCs w:val="20"/>
        </w:rPr>
        <w:t xml:space="preserve"> </w:t>
      </w:r>
      <w:r>
        <w:rPr>
          <w:rFonts w:ascii="Verdana" w:hAnsi="Verdana"/>
          <w:sz w:val="20"/>
          <w:szCs w:val="20"/>
        </w:rPr>
        <w:t>7</w:t>
      </w:r>
      <w:r w:rsidRPr="00E5080D">
        <w:rPr>
          <w:rFonts w:ascii="Verdana" w:hAnsi="Verdana"/>
          <w:sz w:val="20"/>
          <w:szCs w:val="20"/>
        </w:rPr>
        <w:t xml:space="preserve"> gennaio 2023</w:t>
      </w:r>
    </w:p>
    <w:p w14:paraId="31996D99" w14:textId="77777777" w:rsidR="00765894" w:rsidRPr="00E5080D" w:rsidRDefault="00765894" w:rsidP="00765894">
      <w:pPr>
        <w:pStyle w:val="Nessunaspaziatura"/>
        <w:rPr>
          <w:rFonts w:ascii="Verdana" w:hAnsi="Verdana"/>
          <w:sz w:val="20"/>
          <w:szCs w:val="20"/>
        </w:rPr>
      </w:pPr>
    </w:p>
    <w:p w14:paraId="660E528F" w14:textId="77777777" w:rsidR="00765894" w:rsidRPr="00E5080D" w:rsidRDefault="00765894" w:rsidP="00765894">
      <w:pPr>
        <w:pStyle w:val="Nessunaspaziatura"/>
        <w:jc w:val="center"/>
        <w:rPr>
          <w:rFonts w:ascii="Verdana" w:hAnsi="Verdana"/>
          <w:sz w:val="20"/>
          <w:szCs w:val="20"/>
        </w:rPr>
      </w:pPr>
    </w:p>
    <w:p w14:paraId="65FE97A5" w14:textId="12874162" w:rsidR="00765894" w:rsidRPr="00765894" w:rsidRDefault="00F46742" w:rsidP="00765894">
      <w:pPr>
        <w:pStyle w:val="Nessunaspaziatura"/>
        <w:jc w:val="center"/>
        <w:rPr>
          <w:rFonts w:ascii="Verdana" w:hAnsi="Verdana"/>
          <w:b/>
          <w:bCs/>
          <w:sz w:val="28"/>
          <w:szCs w:val="28"/>
        </w:rPr>
      </w:pPr>
      <w:r>
        <w:rPr>
          <w:rFonts w:ascii="Verdana" w:hAnsi="Verdana"/>
          <w:b/>
          <w:bCs/>
          <w:sz w:val="28"/>
          <w:szCs w:val="28"/>
        </w:rPr>
        <w:t>“</w:t>
      </w:r>
      <w:r w:rsidR="00765894" w:rsidRPr="00765894">
        <w:rPr>
          <w:rFonts w:ascii="Verdana" w:hAnsi="Verdana"/>
          <w:b/>
          <w:bCs/>
          <w:sz w:val="28"/>
          <w:szCs w:val="28"/>
        </w:rPr>
        <w:t>SALUTO IN MUSICA AL 2023</w:t>
      </w:r>
      <w:r>
        <w:rPr>
          <w:rFonts w:ascii="Verdana" w:hAnsi="Verdana"/>
          <w:b/>
          <w:bCs/>
          <w:sz w:val="28"/>
          <w:szCs w:val="28"/>
        </w:rPr>
        <w:t>”</w:t>
      </w:r>
      <w:r w:rsidR="00765894" w:rsidRPr="00765894">
        <w:rPr>
          <w:rFonts w:ascii="Verdana" w:hAnsi="Verdana"/>
          <w:b/>
          <w:bCs/>
          <w:sz w:val="28"/>
          <w:szCs w:val="28"/>
        </w:rPr>
        <w:t xml:space="preserve"> CON 450 SPETTATORI:</w:t>
      </w:r>
    </w:p>
    <w:p w14:paraId="4E8218D5" w14:textId="05AC5C9B" w:rsidR="00765894" w:rsidRPr="00765894" w:rsidRDefault="00765894" w:rsidP="00765894">
      <w:pPr>
        <w:pStyle w:val="Nessunaspaziatura"/>
        <w:jc w:val="center"/>
        <w:rPr>
          <w:rFonts w:ascii="Verdana" w:hAnsi="Verdana"/>
          <w:b/>
          <w:bCs/>
          <w:sz w:val="28"/>
          <w:szCs w:val="28"/>
        </w:rPr>
      </w:pPr>
      <w:r w:rsidRPr="00765894">
        <w:rPr>
          <w:rFonts w:ascii="Verdana" w:hAnsi="Verdana"/>
          <w:b/>
          <w:bCs/>
          <w:sz w:val="28"/>
          <w:szCs w:val="28"/>
        </w:rPr>
        <w:t>UN GRANDE SUCCESSO</w:t>
      </w:r>
    </w:p>
    <w:p w14:paraId="3606378D" w14:textId="278DE967" w:rsidR="00765894" w:rsidRPr="00765894" w:rsidRDefault="00765894" w:rsidP="00765894">
      <w:pPr>
        <w:pStyle w:val="Nessunaspaziatura"/>
        <w:jc w:val="both"/>
        <w:rPr>
          <w:rFonts w:ascii="Verdana" w:hAnsi="Verdana"/>
          <w:sz w:val="28"/>
          <w:szCs w:val="28"/>
        </w:rPr>
      </w:pPr>
    </w:p>
    <w:p w14:paraId="79D119E5" w14:textId="26D7E6B9" w:rsidR="00765894" w:rsidRPr="001F2D42" w:rsidRDefault="00765894" w:rsidP="001F2D42">
      <w:pPr>
        <w:pStyle w:val="Nessunaspaziatura"/>
        <w:jc w:val="both"/>
        <w:rPr>
          <w:rFonts w:ascii="Verdana" w:hAnsi="Verdana"/>
          <w:sz w:val="28"/>
          <w:szCs w:val="28"/>
        </w:rPr>
      </w:pPr>
      <w:r w:rsidRPr="001F2D42">
        <w:rPr>
          <w:rFonts w:ascii="Verdana" w:hAnsi="Verdana"/>
          <w:sz w:val="28"/>
          <w:szCs w:val="28"/>
        </w:rPr>
        <w:t>L’a</w:t>
      </w:r>
      <w:r w:rsidRPr="001F2D42">
        <w:rPr>
          <w:rFonts w:ascii="Verdana" w:hAnsi="Verdana"/>
          <w:sz w:val="28"/>
          <w:szCs w:val="28"/>
        </w:rPr>
        <w:t>ugurio di Buon Anno agli emigranti ed ex-emigranti bergamaschi</w:t>
      </w:r>
      <w:r w:rsidR="001F2D42">
        <w:rPr>
          <w:rFonts w:ascii="Verdana" w:hAnsi="Verdana"/>
          <w:sz w:val="28"/>
          <w:szCs w:val="28"/>
        </w:rPr>
        <w:t>,</w:t>
      </w:r>
      <w:r w:rsidRPr="001F2D42">
        <w:rPr>
          <w:rFonts w:ascii="Verdana" w:hAnsi="Verdana"/>
          <w:sz w:val="28"/>
          <w:szCs w:val="28"/>
        </w:rPr>
        <w:t xml:space="preserve"> organizzato </w:t>
      </w:r>
      <w:r w:rsidRPr="001F2D42">
        <w:rPr>
          <w:rFonts w:ascii="Verdana" w:hAnsi="Verdana"/>
          <w:sz w:val="28"/>
          <w:szCs w:val="28"/>
        </w:rPr>
        <w:t xml:space="preserve">lo scorso </w:t>
      </w:r>
      <w:r w:rsidRPr="001F2D42">
        <w:rPr>
          <w:rFonts w:ascii="Verdana" w:hAnsi="Verdana"/>
          <w:sz w:val="28"/>
          <w:szCs w:val="28"/>
        </w:rPr>
        <w:t>venerdì 6 gennaio 2023, nella chiesa parrocchiale di Selino Basso, a Sant’Omobono Terme, in Valle Imagna</w:t>
      </w:r>
      <w:r w:rsidRPr="001F2D42">
        <w:rPr>
          <w:rFonts w:ascii="Verdana" w:hAnsi="Verdana"/>
          <w:sz w:val="28"/>
          <w:szCs w:val="28"/>
        </w:rPr>
        <w:t xml:space="preserve">, ha colpito nel segno. Un successo di pubblico, </w:t>
      </w:r>
      <w:r w:rsidR="001F2D42">
        <w:rPr>
          <w:rFonts w:ascii="Verdana" w:hAnsi="Verdana"/>
          <w:sz w:val="28"/>
          <w:szCs w:val="28"/>
        </w:rPr>
        <w:t xml:space="preserve">andato </w:t>
      </w:r>
      <w:r w:rsidRPr="001F2D42">
        <w:rPr>
          <w:rFonts w:ascii="Verdana" w:hAnsi="Verdana"/>
          <w:sz w:val="28"/>
          <w:szCs w:val="28"/>
        </w:rPr>
        <w:t xml:space="preserve">oltre ogni aspettativa, che ha reso oltremodo soddisfatto lo staff organizzativo dell’Ente Bergamaschi nel Mondo che, con una rassegna di musica corale, ha voluto salutare il 2023, un anno speciale per Bergamo, perché l’anno del progetto </w:t>
      </w:r>
      <w:r w:rsidRPr="001F2D42">
        <w:rPr>
          <w:rFonts w:ascii="Verdana" w:hAnsi="Verdana"/>
          <w:sz w:val="28"/>
          <w:szCs w:val="28"/>
        </w:rPr>
        <w:t>“Bergamo-Brescia Capitale della Cultura 2023”</w:t>
      </w:r>
      <w:r w:rsidR="001F2D42">
        <w:rPr>
          <w:rFonts w:ascii="Verdana" w:hAnsi="Verdana"/>
          <w:sz w:val="28"/>
          <w:szCs w:val="28"/>
        </w:rPr>
        <w:t>, per il quale ha investito idee e risorse</w:t>
      </w:r>
      <w:r w:rsidRPr="001F2D42">
        <w:rPr>
          <w:rFonts w:ascii="Verdana" w:hAnsi="Verdana"/>
          <w:sz w:val="28"/>
          <w:szCs w:val="28"/>
        </w:rPr>
        <w:t>.</w:t>
      </w:r>
    </w:p>
    <w:p w14:paraId="58C710A0" w14:textId="350A1708" w:rsidR="00F46742" w:rsidRPr="001F2D42" w:rsidRDefault="00765894" w:rsidP="001F2D42">
      <w:pPr>
        <w:pStyle w:val="Nessunaspaziatura"/>
        <w:jc w:val="both"/>
        <w:rPr>
          <w:rFonts w:ascii="Verdana" w:hAnsi="Verdana"/>
          <w:sz w:val="28"/>
          <w:szCs w:val="28"/>
        </w:rPr>
      </w:pPr>
      <w:r w:rsidRPr="001F2D42">
        <w:rPr>
          <w:rFonts w:ascii="Verdana" w:hAnsi="Verdana"/>
          <w:sz w:val="28"/>
          <w:szCs w:val="28"/>
        </w:rPr>
        <w:t>Tanta gente</w:t>
      </w:r>
      <w:r w:rsidR="001F2D42" w:rsidRPr="001F2D42">
        <w:rPr>
          <w:rFonts w:ascii="Verdana" w:hAnsi="Verdana"/>
          <w:sz w:val="28"/>
          <w:szCs w:val="28"/>
        </w:rPr>
        <w:t xml:space="preserve"> a gremire la chiesa, </w:t>
      </w:r>
      <w:r w:rsidRPr="001F2D42">
        <w:rPr>
          <w:rFonts w:ascii="Verdana" w:hAnsi="Verdana"/>
          <w:sz w:val="28"/>
          <w:szCs w:val="28"/>
        </w:rPr>
        <w:t>proveniente da ogni area della Bergamasca, dalle valli come dalla Bassa, per marcare la sua appartenenza alla “</w:t>
      </w:r>
      <w:proofErr w:type="spellStart"/>
      <w:r w:rsidRPr="001F2D42">
        <w:rPr>
          <w:rFonts w:ascii="Verdana" w:hAnsi="Verdana"/>
          <w:sz w:val="28"/>
          <w:szCs w:val="28"/>
        </w:rPr>
        <w:t>bergamaschità</w:t>
      </w:r>
      <w:proofErr w:type="spellEnd"/>
      <w:r w:rsidRPr="001F2D42">
        <w:rPr>
          <w:rFonts w:ascii="Verdana" w:hAnsi="Verdana"/>
          <w:sz w:val="28"/>
          <w:szCs w:val="28"/>
        </w:rPr>
        <w:t xml:space="preserve">”. Oltre al presidente dell’EBM Carlo Personeni, che ha fatto gli onori di casa, anche numerose autorità politiche e amministrative, i referenti della delegazione </w:t>
      </w:r>
      <w:r w:rsidR="00F46742" w:rsidRPr="001F2D42">
        <w:rPr>
          <w:rFonts w:ascii="Verdana" w:hAnsi="Verdana"/>
          <w:sz w:val="28"/>
          <w:szCs w:val="28"/>
        </w:rPr>
        <w:t xml:space="preserve">provinciale </w:t>
      </w:r>
      <w:r w:rsidRPr="001F2D42">
        <w:rPr>
          <w:rFonts w:ascii="Verdana" w:hAnsi="Verdana"/>
          <w:sz w:val="28"/>
          <w:szCs w:val="28"/>
        </w:rPr>
        <w:t>di Bergamo dell’USCI (Unione delle Società Corali Italiane)</w:t>
      </w:r>
      <w:r w:rsidR="001F2D42">
        <w:rPr>
          <w:rFonts w:ascii="Verdana" w:hAnsi="Verdana"/>
          <w:sz w:val="28"/>
          <w:szCs w:val="28"/>
        </w:rPr>
        <w:t>,</w:t>
      </w:r>
      <w:r w:rsidR="00F46742" w:rsidRPr="001F2D42">
        <w:rPr>
          <w:rFonts w:ascii="Verdana" w:hAnsi="Verdana"/>
          <w:sz w:val="28"/>
          <w:szCs w:val="28"/>
        </w:rPr>
        <w:t xml:space="preserve"> con in testa il presidente Guerino Comi,</w:t>
      </w:r>
      <w:r w:rsidRPr="001F2D42">
        <w:rPr>
          <w:rFonts w:ascii="Verdana" w:hAnsi="Verdana"/>
          <w:sz w:val="28"/>
          <w:szCs w:val="28"/>
        </w:rPr>
        <w:t xml:space="preserve"> </w:t>
      </w:r>
      <w:r w:rsidR="001F2D42">
        <w:rPr>
          <w:rFonts w:ascii="Verdana" w:hAnsi="Verdana"/>
          <w:sz w:val="28"/>
          <w:szCs w:val="28"/>
        </w:rPr>
        <w:t xml:space="preserve">e </w:t>
      </w:r>
      <w:r w:rsidRPr="001F2D42">
        <w:rPr>
          <w:rFonts w:ascii="Verdana" w:hAnsi="Verdana"/>
          <w:sz w:val="28"/>
          <w:szCs w:val="28"/>
        </w:rPr>
        <w:t>il presidente del Ducato di Piazza Pontida, Mario “</w:t>
      </w:r>
      <w:proofErr w:type="spellStart"/>
      <w:r w:rsidRPr="001F2D42">
        <w:rPr>
          <w:rFonts w:ascii="Verdana" w:hAnsi="Verdana"/>
          <w:sz w:val="28"/>
          <w:szCs w:val="28"/>
        </w:rPr>
        <w:t>Smiciatòt</w:t>
      </w:r>
      <w:proofErr w:type="spellEnd"/>
      <w:r w:rsidRPr="001F2D42">
        <w:rPr>
          <w:rFonts w:ascii="Verdana" w:hAnsi="Verdana"/>
          <w:sz w:val="28"/>
          <w:szCs w:val="28"/>
        </w:rPr>
        <w:t>” Morotti</w:t>
      </w:r>
      <w:r w:rsidR="00F46742" w:rsidRPr="001F2D42">
        <w:rPr>
          <w:rFonts w:ascii="Verdana" w:hAnsi="Verdana"/>
          <w:sz w:val="28"/>
          <w:szCs w:val="28"/>
        </w:rPr>
        <w:t>.</w:t>
      </w:r>
    </w:p>
    <w:p w14:paraId="51C72477" w14:textId="77777777" w:rsidR="00F46742" w:rsidRPr="001F2D42" w:rsidRDefault="00F46742" w:rsidP="001F2D42">
      <w:pPr>
        <w:pStyle w:val="Nessunaspaziatura"/>
        <w:jc w:val="both"/>
        <w:rPr>
          <w:rFonts w:ascii="Verdana" w:hAnsi="Verdana"/>
          <w:sz w:val="28"/>
          <w:szCs w:val="28"/>
        </w:rPr>
      </w:pPr>
      <w:r w:rsidRPr="001F2D42">
        <w:rPr>
          <w:rFonts w:ascii="Verdana" w:hAnsi="Verdana"/>
          <w:sz w:val="28"/>
          <w:szCs w:val="28"/>
        </w:rPr>
        <w:t>Un “</w:t>
      </w:r>
      <w:r w:rsidR="00765894" w:rsidRPr="001F2D42">
        <w:rPr>
          <w:rFonts w:ascii="Verdana" w:hAnsi="Verdana"/>
          <w:sz w:val="28"/>
          <w:szCs w:val="28"/>
        </w:rPr>
        <w:t>Saluto in musica al 2023</w:t>
      </w:r>
      <w:r w:rsidRPr="001F2D42">
        <w:rPr>
          <w:rFonts w:ascii="Verdana" w:hAnsi="Verdana"/>
          <w:sz w:val="28"/>
          <w:szCs w:val="28"/>
        </w:rPr>
        <w:t xml:space="preserve">” molto apprezzato e gradito, che ha visto protagonisti il </w:t>
      </w:r>
      <w:r w:rsidRPr="001F2D42">
        <w:rPr>
          <w:rFonts w:ascii="Verdana" w:hAnsi="Verdana"/>
          <w:sz w:val="28"/>
          <w:szCs w:val="28"/>
        </w:rPr>
        <w:t xml:space="preserve">coro “Voci del Tempo” di Villa di Serio e </w:t>
      </w:r>
      <w:r w:rsidRPr="001F2D42">
        <w:rPr>
          <w:rFonts w:ascii="Verdana" w:hAnsi="Verdana"/>
          <w:sz w:val="28"/>
          <w:szCs w:val="28"/>
        </w:rPr>
        <w:t>i</w:t>
      </w:r>
      <w:r w:rsidRPr="001F2D42">
        <w:rPr>
          <w:rFonts w:ascii="Verdana" w:hAnsi="Verdana"/>
          <w:sz w:val="28"/>
          <w:szCs w:val="28"/>
        </w:rPr>
        <w:t>l coro CAI Valle Imagna di Sant’Omobono Terme</w:t>
      </w:r>
      <w:r w:rsidRPr="001F2D42">
        <w:rPr>
          <w:rFonts w:ascii="Verdana" w:hAnsi="Verdana"/>
          <w:sz w:val="28"/>
          <w:szCs w:val="28"/>
        </w:rPr>
        <w:t xml:space="preserve">, che hanno offerto una playlist quanto mai azzeccata di </w:t>
      </w:r>
      <w:r w:rsidRPr="001F2D42">
        <w:rPr>
          <w:rFonts w:ascii="Verdana" w:hAnsi="Verdana"/>
          <w:sz w:val="28"/>
          <w:szCs w:val="28"/>
        </w:rPr>
        <w:t xml:space="preserve">brani della tradizione bergamasca e lombarda, </w:t>
      </w:r>
      <w:r w:rsidRPr="001F2D42">
        <w:rPr>
          <w:rFonts w:ascii="Verdana" w:hAnsi="Verdana"/>
          <w:sz w:val="28"/>
          <w:szCs w:val="28"/>
        </w:rPr>
        <w:t>tanto</w:t>
      </w:r>
      <w:r w:rsidRPr="001F2D42">
        <w:rPr>
          <w:rFonts w:ascii="Verdana" w:hAnsi="Verdana"/>
          <w:sz w:val="28"/>
          <w:szCs w:val="28"/>
        </w:rPr>
        <w:t xml:space="preserve"> cari agli emigranti</w:t>
      </w:r>
      <w:r w:rsidRPr="001F2D42">
        <w:rPr>
          <w:rFonts w:ascii="Verdana" w:hAnsi="Verdana"/>
          <w:sz w:val="28"/>
          <w:szCs w:val="28"/>
        </w:rPr>
        <w:t xml:space="preserve"> bergamaschi, perché espressioni </w:t>
      </w:r>
      <w:r w:rsidRPr="001F2D42">
        <w:rPr>
          <w:rFonts w:ascii="Verdana" w:hAnsi="Verdana"/>
          <w:sz w:val="28"/>
          <w:szCs w:val="28"/>
        </w:rPr>
        <w:t>della cultura, delle tradizioni e dei costumi dei propri paesi</w:t>
      </w:r>
      <w:r w:rsidRPr="001F2D42">
        <w:rPr>
          <w:rFonts w:ascii="Verdana" w:hAnsi="Verdana"/>
          <w:sz w:val="28"/>
          <w:szCs w:val="28"/>
        </w:rPr>
        <w:t xml:space="preserve"> di origine, memoria della loro terra.</w:t>
      </w:r>
    </w:p>
    <w:p w14:paraId="54689E6A" w14:textId="204F089F" w:rsidR="00765894" w:rsidRPr="001F2D42" w:rsidRDefault="00F46742" w:rsidP="001F2D42">
      <w:pPr>
        <w:pStyle w:val="Nessunaspaziatura"/>
        <w:jc w:val="both"/>
        <w:rPr>
          <w:rFonts w:ascii="Verdana" w:hAnsi="Verdana"/>
          <w:sz w:val="28"/>
          <w:szCs w:val="28"/>
        </w:rPr>
      </w:pPr>
      <w:r w:rsidRPr="001F2D42">
        <w:rPr>
          <w:rFonts w:ascii="Verdana" w:hAnsi="Verdana"/>
          <w:sz w:val="28"/>
          <w:szCs w:val="28"/>
        </w:rPr>
        <w:t>La rassegna di musica corale è stata anticipata dalla tradizionale</w:t>
      </w:r>
      <w:r w:rsidR="00765894" w:rsidRPr="001F2D42">
        <w:rPr>
          <w:rFonts w:ascii="Verdana" w:hAnsi="Verdana"/>
          <w:sz w:val="28"/>
          <w:szCs w:val="28"/>
        </w:rPr>
        <w:t xml:space="preserve"> “Messa per gli emigranti e gli ex-emigranti”</w:t>
      </w:r>
      <w:r w:rsidRPr="001F2D42">
        <w:rPr>
          <w:rFonts w:ascii="Verdana" w:hAnsi="Verdana"/>
          <w:sz w:val="28"/>
          <w:szCs w:val="28"/>
        </w:rPr>
        <w:t xml:space="preserve">, concelebrata dal parroco </w:t>
      </w:r>
      <w:r w:rsidRPr="001F2D42">
        <w:rPr>
          <w:rFonts w:ascii="Verdana" w:hAnsi="Verdana"/>
          <w:sz w:val="28"/>
          <w:szCs w:val="28"/>
        </w:rPr>
        <w:lastRenderedPageBreak/>
        <w:t xml:space="preserve">don Vinicio Carminati e da don Sergio Gamberoni, </w:t>
      </w:r>
      <w:r w:rsidRPr="001F2D42">
        <w:rPr>
          <w:rFonts w:ascii="Verdana" w:hAnsi="Verdana"/>
          <w:sz w:val="28"/>
          <w:szCs w:val="28"/>
        </w:rPr>
        <w:t>direttore dell’Ufficio per la Pastorale dei Migranti della Diocesi di Bergamo,</w:t>
      </w:r>
    </w:p>
    <w:p w14:paraId="3B64EBC8" w14:textId="4CBC0835" w:rsidR="00765894" w:rsidRPr="001F2D42" w:rsidRDefault="00765894" w:rsidP="001F2D42">
      <w:pPr>
        <w:pStyle w:val="Nessunaspaziatura"/>
        <w:jc w:val="both"/>
        <w:rPr>
          <w:rFonts w:ascii="Verdana" w:hAnsi="Verdana"/>
          <w:sz w:val="28"/>
          <w:szCs w:val="28"/>
        </w:rPr>
      </w:pPr>
      <w:r w:rsidRPr="001F2D42">
        <w:rPr>
          <w:rFonts w:ascii="Verdana" w:hAnsi="Verdana"/>
          <w:sz w:val="28"/>
          <w:szCs w:val="28"/>
        </w:rPr>
        <w:t xml:space="preserve">Ma la rassegna non ha </w:t>
      </w:r>
      <w:r w:rsidR="00F46742" w:rsidRPr="001F2D42">
        <w:rPr>
          <w:rFonts w:ascii="Verdana" w:hAnsi="Verdana"/>
          <w:sz w:val="28"/>
          <w:szCs w:val="28"/>
        </w:rPr>
        <w:t xml:space="preserve">avuto </w:t>
      </w:r>
      <w:r w:rsidRPr="001F2D42">
        <w:rPr>
          <w:rFonts w:ascii="Verdana" w:hAnsi="Verdana"/>
          <w:sz w:val="28"/>
          <w:szCs w:val="28"/>
        </w:rPr>
        <w:t xml:space="preserve">soltanto una valenza culturale ed artistica. </w:t>
      </w:r>
      <w:proofErr w:type="gramStart"/>
      <w:r w:rsidRPr="001F2D42">
        <w:rPr>
          <w:rFonts w:ascii="Verdana" w:hAnsi="Verdana"/>
          <w:sz w:val="28"/>
          <w:szCs w:val="28"/>
        </w:rPr>
        <w:t>E’</w:t>
      </w:r>
      <w:proofErr w:type="gramEnd"/>
      <w:r w:rsidRPr="001F2D42">
        <w:rPr>
          <w:rFonts w:ascii="Verdana" w:hAnsi="Verdana"/>
          <w:sz w:val="28"/>
          <w:szCs w:val="28"/>
        </w:rPr>
        <w:t xml:space="preserve"> </w:t>
      </w:r>
      <w:r w:rsidR="00F46742" w:rsidRPr="001F2D42">
        <w:rPr>
          <w:rFonts w:ascii="Verdana" w:hAnsi="Verdana"/>
          <w:sz w:val="28"/>
          <w:szCs w:val="28"/>
        </w:rPr>
        <w:t xml:space="preserve">stata </w:t>
      </w:r>
      <w:r w:rsidRPr="001F2D42">
        <w:rPr>
          <w:rFonts w:ascii="Verdana" w:hAnsi="Verdana"/>
          <w:sz w:val="28"/>
          <w:szCs w:val="28"/>
        </w:rPr>
        <w:t xml:space="preserve">anche l’occasione per </w:t>
      </w:r>
      <w:r w:rsidR="00F46742" w:rsidRPr="001F2D42">
        <w:rPr>
          <w:rFonts w:ascii="Verdana" w:hAnsi="Verdana"/>
          <w:sz w:val="28"/>
          <w:szCs w:val="28"/>
        </w:rPr>
        <w:t xml:space="preserve">presentare </w:t>
      </w:r>
      <w:r w:rsidRPr="001F2D42">
        <w:rPr>
          <w:rFonts w:ascii="Verdana" w:hAnsi="Verdana"/>
          <w:sz w:val="28"/>
          <w:szCs w:val="28"/>
        </w:rPr>
        <w:t>il piano annuale dei progetti e delle iniziative 2023</w:t>
      </w:r>
      <w:r w:rsidR="00F46742" w:rsidRPr="001F2D42">
        <w:rPr>
          <w:rFonts w:ascii="Verdana" w:hAnsi="Verdana"/>
          <w:sz w:val="28"/>
          <w:szCs w:val="28"/>
        </w:rPr>
        <w:t xml:space="preserve"> dell’Ente Bergamaschi nel Mondo. “L’EBM è in prima linea per valorizzare </w:t>
      </w:r>
      <w:r w:rsidRPr="001F2D42">
        <w:rPr>
          <w:rFonts w:ascii="Verdana" w:hAnsi="Verdana"/>
          <w:sz w:val="28"/>
          <w:szCs w:val="28"/>
        </w:rPr>
        <w:t xml:space="preserve">il 2023, che vede </w:t>
      </w:r>
      <w:r w:rsidR="00F46742" w:rsidRPr="001F2D42">
        <w:rPr>
          <w:rFonts w:ascii="Verdana" w:hAnsi="Verdana"/>
          <w:sz w:val="28"/>
          <w:szCs w:val="28"/>
        </w:rPr>
        <w:t xml:space="preserve">le città di </w:t>
      </w:r>
      <w:r w:rsidRPr="001F2D42">
        <w:rPr>
          <w:rFonts w:ascii="Verdana" w:hAnsi="Verdana"/>
          <w:sz w:val="28"/>
          <w:szCs w:val="28"/>
        </w:rPr>
        <w:t xml:space="preserve">Bergamo e Brescia </w:t>
      </w:r>
      <w:r w:rsidR="00F46742" w:rsidRPr="001F2D42">
        <w:rPr>
          <w:rFonts w:ascii="Verdana" w:hAnsi="Verdana"/>
          <w:sz w:val="28"/>
          <w:szCs w:val="28"/>
        </w:rPr>
        <w:t>“</w:t>
      </w:r>
      <w:r w:rsidRPr="001F2D42">
        <w:rPr>
          <w:rFonts w:ascii="Verdana" w:hAnsi="Verdana"/>
          <w:sz w:val="28"/>
          <w:szCs w:val="28"/>
        </w:rPr>
        <w:t>Capitale della Cultura</w:t>
      </w:r>
      <w:r w:rsidR="00F46742" w:rsidRPr="001F2D42">
        <w:rPr>
          <w:rFonts w:ascii="Verdana" w:hAnsi="Verdana"/>
          <w:sz w:val="28"/>
          <w:szCs w:val="28"/>
        </w:rPr>
        <w:t xml:space="preserve"> 2023</w:t>
      </w:r>
      <w:r w:rsidRPr="001F2D42">
        <w:rPr>
          <w:rFonts w:ascii="Verdana" w:hAnsi="Verdana"/>
          <w:sz w:val="28"/>
          <w:szCs w:val="28"/>
        </w:rPr>
        <w:t>”</w:t>
      </w:r>
      <w:r w:rsidR="00F46742" w:rsidRPr="001F2D42">
        <w:rPr>
          <w:rFonts w:ascii="Verdana" w:hAnsi="Verdana"/>
          <w:sz w:val="28"/>
          <w:szCs w:val="28"/>
        </w:rPr>
        <w:t xml:space="preserve"> – ha esordito il presidente Carlo Personeni – Per questo abbiamo realizzato un progetto ad hoc, articolato in varie linee di intervento, dal titolo </w:t>
      </w:r>
      <w:r w:rsidRPr="001F2D42">
        <w:rPr>
          <w:rFonts w:ascii="Verdana" w:hAnsi="Verdana"/>
          <w:sz w:val="28"/>
          <w:szCs w:val="28"/>
        </w:rPr>
        <w:t>“Ente Bergamaschi nel Mondo: con i Circoli la “voce di Bergamo” nel mondo”. Si tratta di cinque iniziative, che andranno ad impegnare l’EBM per il 2023, per valorizzare ancora di più il patrimonio culturale di Bergamo, partendo da “altre” latitudini, quelle offerte dai Circoli e dai Corrispondenti dell’EBM sparsi nel mondo, come “ambasciatori” all’estero delle eccellenze bergamasche.</w:t>
      </w:r>
      <w:r w:rsidR="001F2D42">
        <w:rPr>
          <w:rFonts w:ascii="Verdana" w:hAnsi="Verdana"/>
          <w:sz w:val="28"/>
          <w:szCs w:val="28"/>
        </w:rPr>
        <w:t xml:space="preserve"> In particolare, una mostra fotografica sulla storia dei 56 anni dell’EBM; una guida turistica sui santuari bergamaschi; un itinerario di fede e devozione fra Sotto il Monte di Papa Giovanni XXIII e Concesio di Paolo VI; un convegno sulla figura di Papa Giovanni XXIII nel 60° anniversario dalla sua morte; una dimostrazione di piatti della cucina bergamasca per rinfrescare la memoria dei nostri emigranti”.</w:t>
      </w:r>
    </w:p>
    <w:p w14:paraId="29B6346B" w14:textId="77777777" w:rsidR="00765894" w:rsidRPr="001F2D42" w:rsidRDefault="00765894" w:rsidP="001F2D42">
      <w:pPr>
        <w:pStyle w:val="Nessunaspaziatura"/>
        <w:jc w:val="both"/>
        <w:rPr>
          <w:rFonts w:ascii="Verdana" w:hAnsi="Verdana"/>
          <w:sz w:val="28"/>
          <w:szCs w:val="28"/>
        </w:rPr>
      </w:pPr>
    </w:p>
    <w:p w14:paraId="4E05C1C4" w14:textId="77777777" w:rsidR="00765894" w:rsidRPr="00DC3EDB" w:rsidRDefault="00765894" w:rsidP="00765894">
      <w:pPr>
        <w:pStyle w:val="Nessunaspaziatura"/>
        <w:jc w:val="both"/>
        <w:rPr>
          <w:rFonts w:ascii="Verdana" w:hAnsi="Verdana"/>
          <w:sz w:val="20"/>
          <w:szCs w:val="20"/>
        </w:rPr>
      </w:pPr>
      <w:r w:rsidRPr="00DC3EDB">
        <w:rPr>
          <w:rFonts w:ascii="Verdana" w:hAnsi="Verdana"/>
          <w:sz w:val="20"/>
          <w:szCs w:val="20"/>
        </w:rPr>
        <w:t>Ufficio Stampa EBM</w:t>
      </w:r>
    </w:p>
    <w:p w14:paraId="4749E097" w14:textId="6493AA2D" w:rsidR="00765894" w:rsidRPr="001F2D42" w:rsidRDefault="00765894" w:rsidP="001F2D42">
      <w:pPr>
        <w:pStyle w:val="Nessunaspaziatura"/>
        <w:jc w:val="both"/>
        <w:rPr>
          <w:rFonts w:ascii="Verdana" w:hAnsi="Verdana"/>
          <w:sz w:val="20"/>
          <w:szCs w:val="20"/>
        </w:rPr>
      </w:pPr>
      <w:r w:rsidRPr="00DC3EDB">
        <w:rPr>
          <w:rFonts w:ascii="Verdana" w:hAnsi="Verdana"/>
          <w:sz w:val="20"/>
          <w:szCs w:val="20"/>
        </w:rPr>
        <w:t>338.9746012</w:t>
      </w:r>
    </w:p>
    <w:p w14:paraId="7839DC7D" w14:textId="77777777" w:rsidR="00765894" w:rsidRDefault="00765894" w:rsidP="00765894"/>
    <w:p w14:paraId="5ECCAD3B" w14:textId="77777777" w:rsidR="00765894" w:rsidRDefault="00765894" w:rsidP="00765894"/>
    <w:p w14:paraId="6D1E9A28" w14:textId="77777777" w:rsidR="00765894" w:rsidRDefault="00765894" w:rsidP="00765894"/>
    <w:p w14:paraId="4EB6C9B2" w14:textId="77777777" w:rsidR="00765894" w:rsidRDefault="00765894" w:rsidP="00765894">
      <w:pPr>
        <w:pStyle w:val="Nessunaspaziatura"/>
        <w:jc w:val="both"/>
        <w:rPr>
          <w:rFonts w:ascii="Verdana" w:hAnsi="Verdana"/>
        </w:rPr>
      </w:pPr>
    </w:p>
    <w:p w14:paraId="556489DB" w14:textId="77777777" w:rsidR="00765894" w:rsidRDefault="00765894" w:rsidP="00765894">
      <w:pPr>
        <w:pStyle w:val="Nessunaspaziatura"/>
        <w:jc w:val="both"/>
        <w:rPr>
          <w:rFonts w:ascii="Verdana" w:hAnsi="Verdana"/>
        </w:rPr>
      </w:pPr>
    </w:p>
    <w:p w14:paraId="0D096862" w14:textId="77777777" w:rsidR="00765894" w:rsidRPr="0099399B" w:rsidRDefault="00765894" w:rsidP="00765894">
      <w:pPr>
        <w:spacing w:after="160" w:line="259" w:lineRule="auto"/>
        <w:jc w:val="left"/>
        <w:rPr>
          <w:rFonts w:ascii="Verdana" w:eastAsiaTheme="minorHAnsi" w:hAnsi="Verdana" w:cstheme="minorBidi"/>
          <w:sz w:val="20"/>
          <w:lang w:eastAsia="en-US"/>
        </w:rPr>
      </w:pPr>
    </w:p>
    <w:p w14:paraId="3CF63891" w14:textId="77777777" w:rsidR="00765894" w:rsidRPr="0099399B" w:rsidRDefault="00765894" w:rsidP="00765894">
      <w:pPr>
        <w:autoSpaceDE w:val="0"/>
        <w:autoSpaceDN w:val="0"/>
        <w:adjustRightInd w:val="0"/>
        <w:jc w:val="center"/>
        <w:rPr>
          <w:rFonts w:ascii="TimesNewRomanPS-BoldMT" w:eastAsiaTheme="minorHAnsi" w:hAnsi="TimesNewRomanPS-BoldMT" w:cs="TimesNewRomanPS-BoldMT"/>
          <w:b/>
          <w:bCs/>
          <w:color w:val="4472C4" w:themeColor="accent1"/>
          <w:sz w:val="24"/>
          <w:szCs w:val="24"/>
          <w:lang w:eastAsia="en-US"/>
        </w:rPr>
      </w:pPr>
      <w:r w:rsidRPr="0099399B">
        <w:rPr>
          <w:rFonts w:ascii="TimesNewRomanPS-BoldMT" w:eastAsiaTheme="minorHAnsi" w:hAnsi="TimesNewRomanPS-BoldMT" w:cs="TimesNewRomanPS-BoldMT"/>
          <w:b/>
          <w:bCs/>
          <w:color w:val="4472C4" w:themeColor="accent1"/>
          <w:sz w:val="24"/>
          <w:szCs w:val="24"/>
          <w:lang w:eastAsia="en-US"/>
        </w:rPr>
        <w:t>Ente Bergamaschi nel Mondo</w:t>
      </w:r>
    </w:p>
    <w:p w14:paraId="4CE4D8A9" w14:textId="77777777" w:rsidR="00765894" w:rsidRPr="0099399B" w:rsidRDefault="00765894" w:rsidP="00765894">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ItalicMT" w:eastAsiaTheme="minorHAnsi" w:hAnsi="TimesNewRomanPS-ItalicMT" w:cs="TimesNewRomanPS-ItalicMT"/>
          <w:i/>
          <w:iCs/>
          <w:color w:val="4472C4" w:themeColor="accent1"/>
          <w:sz w:val="24"/>
          <w:szCs w:val="24"/>
          <w:lang w:eastAsia="en-US"/>
        </w:rPr>
        <w:t xml:space="preserve">Villa Finazzi </w:t>
      </w:r>
      <w:r w:rsidRPr="0099399B">
        <w:rPr>
          <w:rFonts w:ascii="TimesNewRomanPSMT" w:eastAsiaTheme="minorHAnsi" w:hAnsi="TimesNewRomanPSMT" w:cs="TimesNewRomanPSMT"/>
          <w:color w:val="4472C4" w:themeColor="accent1"/>
          <w:sz w:val="24"/>
          <w:szCs w:val="24"/>
          <w:lang w:eastAsia="en-US"/>
        </w:rPr>
        <w:t>– Viale Vittorio Emanuele II, 20 - 24121 Bergamo</w:t>
      </w:r>
    </w:p>
    <w:p w14:paraId="025897E7" w14:textId="77777777" w:rsidR="00765894" w:rsidRPr="0099399B" w:rsidRDefault="00765894" w:rsidP="00765894">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 xml:space="preserve">+39 035 77 58 249 </w:t>
      </w:r>
    </w:p>
    <w:p w14:paraId="1BC8177E" w14:textId="77777777" w:rsidR="00765894" w:rsidRPr="0099399B" w:rsidRDefault="00765894" w:rsidP="00765894">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www.bergamaschinelmondo.com - info@bergamaschinelmondo.com</w:t>
      </w:r>
    </w:p>
    <w:p w14:paraId="6639F472" w14:textId="77777777" w:rsidR="00765894" w:rsidRPr="0099399B" w:rsidRDefault="00765894" w:rsidP="00765894">
      <w:pPr>
        <w:jc w:val="center"/>
        <w:rPr>
          <w:rFonts w:ascii="Verdana" w:eastAsiaTheme="minorHAnsi" w:hAnsi="Verdana" w:cs="TimesNewRomanPS-ItalicMT"/>
          <w:color w:val="4472C4" w:themeColor="accent1"/>
          <w:sz w:val="18"/>
          <w:szCs w:val="18"/>
          <w:lang w:eastAsia="en-US"/>
        </w:rPr>
      </w:pPr>
      <w:r w:rsidRPr="0099399B">
        <w:rPr>
          <w:rFonts w:ascii="TimesNewRomanPSMT" w:eastAsiaTheme="minorHAnsi" w:hAnsi="TimesNewRomanPSMT" w:cs="TimesNewRomanPSMT"/>
          <w:color w:val="4472C4" w:themeColor="accent1"/>
          <w:sz w:val="24"/>
          <w:szCs w:val="24"/>
          <w:lang w:eastAsia="en-US"/>
        </w:rPr>
        <w:t xml:space="preserve">IBAN: </w:t>
      </w:r>
      <w:r w:rsidRPr="0099399B">
        <w:rPr>
          <w:rFonts w:ascii="Verdana" w:eastAsiaTheme="minorHAnsi" w:hAnsi="Verdana" w:cs="TimesNewRomanPS-ItalicMT"/>
          <w:color w:val="4472C4" w:themeColor="accent1"/>
          <w:sz w:val="18"/>
          <w:szCs w:val="18"/>
          <w:lang w:eastAsia="en-US"/>
        </w:rPr>
        <w:t>IT65L0306911166100000012367 – Cod. Fisc.: 80034020166</w:t>
      </w:r>
    </w:p>
    <w:p w14:paraId="5863A8AE" w14:textId="77777777" w:rsidR="00765894" w:rsidRPr="0099399B" w:rsidRDefault="00765894" w:rsidP="00765894">
      <w:pPr>
        <w:autoSpaceDE w:val="0"/>
        <w:autoSpaceDN w:val="0"/>
        <w:adjustRightInd w:val="0"/>
        <w:jc w:val="left"/>
        <w:rPr>
          <w:rFonts w:ascii="Verdana" w:eastAsiaTheme="minorHAnsi" w:hAnsi="Verdana" w:cstheme="minorBidi"/>
          <w:color w:val="4472C4" w:themeColor="accent1"/>
          <w:sz w:val="24"/>
          <w:szCs w:val="24"/>
        </w:rPr>
      </w:pPr>
    </w:p>
    <w:p w14:paraId="024B114D" w14:textId="77777777" w:rsidR="00765894" w:rsidRDefault="00765894" w:rsidP="00765894">
      <w:pPr>
        <w:pStyle w:val="Nessunaspaziatura"/>
        <w:jc w:val="both"/>
        <w:rPr>
          <w:rFonts w:ascii="Verdana" w:hAnsi="Verdana"/>
        </w:rPr>
      </w:pPr>
    </w:p>
    <w:p w14:paraId="14E374A4" w14:textId="77777777" w:rsidR="00765894" w:rsidRDefault="00765894" w:rsidP="00765894">
      <w:pPr>
        <w:pStyle w:val="Nessunaspaziatura"/>
        <w:jc w:val="both"/>
        <w:rPr>
          <w:rFonts w:ascii="Verdana" w:hAnsi="Verdana"/>
        </w:rPr>
      </w:pPr>
    </w:p>
    <w:p w14:paraId="74FE7DDC" w14:textId="77777777" w:rsidR="00765894" w:rsidRDefault="00765894" w:rsidP="00765894">
      <w:pPr>
        <w:pStyle w:val="Nessunaspaziatura"/>
        <w:jc w:val="both"/>
        <w:rPr>
          <w:rFonts w:ascii="Verdana" w:hAnsi="Verdana"/>
        </w:rPr>
      </w:pPr>
    </w:p>
    <w:p w14:paraId="622F604C" w14:textId="77777777" w:rsidR="00765894" w:rsidRDefault="00765894" w:rsidP="00765894"/>
    <w:p w14:paraId="4E8E3BB8" w14:textId="77777777" w:rsidR="00765894" w:rsidRDefault="00765894" w:rsidP="00765894"/>
    <w:p w14:paraId="673774AF"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94"/>
    <w:rsid w:val="001F2D42"/>
    <w:rsid w:val="005564E4"/>
    <w:rsid w:val="00765894"/>
    <w:rsid w:val="00F46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2DAF"/>
  <w15:chartTrackingRefBased/>
  <w15:docId w15:val="{6A849F80-1CB8-4193-9B95-BFC28BBB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894"/>
    <w:pPr>
      <w:spacing w:after="0" w:line="240" w:lineRule="auto"/>
      <w:jc w:val="both"/>
    </w:pPr>
    <w:rPr>
      <w:rFonts w:ascii="Courier New" w:eastAsia="Times New Roman" w:hAnsi="Courier New"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65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512</Words>
  <Characters>2924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2023-01-07T09:19:00Z</dcterms:created>
  <dcterms:modified xsi:type="dcterms:W3CDTF">2023-01-07T10:03:00Z</dcterms:modified>
</cp:coreProperties>
</file>