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8206" w14:textId="57085D3C" w:rsidR="00366426" w:rsidRDefault="00366426" w:rsidP="00366426">
      <w:pPr>
        <w:pStyle w:val="Nessunaspaziatura"/>
        <w:jc w:val="center"/>
        <w:rPr>
          <w:rFonts w:ascii="Verdana" w:hAnsi="Verdana"/>
          <w:sz w:val="28"/>
          <w:szCs w:val="28"/>
        </w:rPr>
      </w:pPr>
      <w:r>
        <w:rPr>
          <w:noProof/>
        </w:rPr>
        <w:drawing>
          <wp:inline distT="0" distB="0" distL="0" distR="0" wp14:anchorId="76ED9BFD" wp14:editId="148626E8">
            <wp:extent cx="2381250" cy="238125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34C15D3A" w14:textId="77777777" w:rsidR="00366426" w:rsidRDefault="00366426" w:rsidP="00366426">
      <w:pPr>
        <w:pStyle w:val="Nessunaspaziatura"/>
        <w:jc w:val="center"/>
        <w:rPr>
          <w:rFonts w:ascii="Verdana" w:hAnsi="Verdana"/>
          <w:sz w:val="28"/>
          <w:szCs w:val="28"/>
        </w:rPr>
      </w:pPr>
    </w:p>
    <w:p w14:paraId="3153AD59" w14:textId="77777777" w:rsidR="00366426" w:rsidRDefault="00366426" w:rsidP="00366426">
      <w:pPr>
        <w:pStyle w:val="Nessunaspaziatura"/>
        <w:jc w:val="center"/>
        <w:rPr>
          <w:rFonts w:ascii="Verdana" w:hAnsi="Verdana"/>
          <w:sz w:val="28"/>
          <w:szCs w:val="28"/>
        </w:rPr>
      </w:pPr>
    </w:p>
    <w:p w14:paraId="668CC1DC" w14:textId="77777777" w:rsidR="00366426" w:rsidRDefault="00366426" w:rsidP="00366426">
      <w:pPr>
        <w:pStyle w:val="Nessunaspaziatura"/>
        <w:jc w:val="center"/>
        <w:rPr>
          <w:rFonts w:ascii="Verdana" w:hAnsi="Verdana"/>
          <w:sz w:val="28"/>
          <w:szCs w:val="28"/>
        </w:rPr>
      </w:pPr>
      <w:r>
        <w:rPr>
          <w:rFonts w:ascii="Verdana" w:hAnsi="Verdana"/>
          <w:sz w:val="28"/>
          <w:szCs w:val="28"/>
        </w:rPr>
        <w:t xml:space="preserve">CS 13.03.21 </w:t>
      </w:r>
    </w:p>
    <w:p w14:paraId="3859638B" w14:textId="77777777" w:rsidR="00366426" w:rsidRDefault="00366426" w:rsidP="00366426">
      <w:pPr>
        <w:pStyle w:val="Nessunaspaziatura"/>
        <w:jc w:val="center"/>
        <w:rPr>
          <w:rFonts w:ascii="Verdana" w:hAnsi="Verdana"/>
          <w:sz w:val="28"/>
          <w:szCs w:val="28"/>
        </w:rPr>
      </w:pPr>
    </w:p>
    <w:p w14:paraId="11E997A8" w14:textId="40F5FF8C" w:rsidR="00E63B8B" w:rsidRPr="00E63B8B" w:rsidRDefault="00A957AF" w:rsidP="00366426">
      <w:pPr>
        <w:pStyle w:val="Nessunaspaziatura"/>
        <w:jc w:val="center"/>
        <w:rPr>
          <w:rFonts w:ascii="Verdana" w:hAnsi="Verdana"/>
          <w:sz w:val="28"/>
          <w:szCs w:val="28"/>
        </w:rPr>
      </w:pPr>
      <w:r>
        <w:rPr>
          <w:rFonts w:ascii="Verdana" w:hAnsi="Verdana"/>
          <w:sz w:val="28"/>
          <w:szCs w:val="28"/>
        </w:rPr>
        <w:t xml:space="preserve">Diverse </w:t>
      </w:r>
      <w:r w:rsidR="00D67A8E" w:rsidRPr="00E63B8B">
        <w:rPr>
          <w:rFonts w:ascii="Verdana" w:hAnsi="Verdana"/>
          <w:sz w:val="28"/>
          <w:szCs w:val="28"/>
        </w:rPr>
        <w:t>le iniziative che l’EBM intende realizzare nel 2021 o, quanto meno, avviare</w:t>
      </w:r>
      <w:r>
        <w:rPr>
          <w:rFonts w:ascii="Verdana" w:hAnsi="Verdana"/>
          <w:sz w:val="28"/>
          <w:szCs w:val="28"/>
        </w:rPr>
        <w:t xml:space="preserve">, con la collaborazione e il sostegno di </w:t>
      </w:r>
      <w:r w:rsidR="00472B6E">
        <w:rPr>
          <w:rFonts w:ascii="Verdana" w:hAnsi="Verdana"/>
          <w:sz w:val="28"/>
          <w:szCs w:val="28"/>
        </w:rPr>
        <w:t>R</w:t>
      </w:r>
      <w:r>
        <w:rPr>
          <w:rFonts w:ascii="Verdana" w:hAnsi="Verdana"/>
          <w:sz w:val="28"/>
          <w:szCs w:val="28"/>
        </w:rPr>
        <w:t>egione Lombardia</w:t>
      </w:r>
      <w:r w:rsidR="00E63B8B" w:rsidRPr="00E63B8B">
        <w:rPr>
          <w:rFonts w:ascii="Verdana" w:hAnsi="Verdana"/>
          <w:sz w:val="28"/>
          <w:szCs w:val="28"/>
        </w:rPr>
        <w:t>:</w:t>
      </w:r>
    </w:p>
    <w:p w14:paraId="456F971D" w14:textId="77777777" w:rsidR="00E63B8B" w:rsidRDefault="00E63B8B" w:rsidP="00C8053B">
      <w:pPr>
        <w:pStyle w:val="Nessunaspaziatura"/>
        <w:jc w:val="both"/>
        <w:rPr>
          <w:rFonts w:ascii="Verdana" w:hAnsi="Verdana"/>
          <w:b/>
          <w:bCs/>
          <w:sz w:val="28"/>
          <w:szCs w:val="28"/>
        </w:rPr>
      </w:pPr>
    </w:p>
    <w:p w14:paraId="2E93AD8E" w14:textId="77AC53BF" w:rsidR="00C8053B" w:rsidRDefault="00C8053B" w:rsidP="00C8053B">
      <w:pPr>
        <w:pStyle w:val="Nessunaspaziatura"/>
        <w:jc w:val="both"/>
        <w:rPr>
          <w:rFonts w:ascii="Verdana" w:hAnsi="Verdana"/>
          <w:sz w:val="28"/>
          <w:szCs w:val="28"/>
        </w:rPr>
      </w:pPr>
      <w:r>
        <w:rPr>
          <w:rFonts w:ascii="Verdana" w:hAnsi="Verdana"/>
          <w:b/>
          <w:bCs/>
          <w:sz w:val="28"/>
          <w:szCs w:val="28"/>
        </w:rPr>
        <w:t>Pubblicazione del libro “I</w:t>
      </w:r>
      <w:r w:rsidRPr="00747DC2">
        <w:rPr>
          <w:rFonts w:ascii="Verdana" w:hAnsi="Verdana"/>
          <w:b/>
          <w:bCs/>
          <w:sz w:val="28"/>
          <w:szCs w:val="28"/>
        </w:rPr>
        <w:t xml:space="preserve"> segni</w:t>
      </w:r>
      <w:r>
        <w:rPr>
          <w:rFonts w:ascii="Verdana" w:hAnsi="Verdana"/>
          <w:sz w:val="28"/>
          <w:szCs w:val="28"/>
        </w:rPr>
        <w:t xml:space="preserve"> </w:t>
      </w:r>
      <w:r w:rsidRPr="00747DC2">
        <w:rPr>
          <w:rFonts w:ascii="Verdana" w:hAnsi="Verdana"/>
          <w:b/>
          <w:bCs/>
          <w:sz w:val="28"/>
          <w:szCs w:val="28"/>
        </w:rPr>
        <w:t>dell’emigrazione</w:t>
      </w:r>
      <w:r>
        <w:rPr>
          <w:rFonts w:ascii="Verdana" w:hAnsi="Verdana"/>
          <w:b/>
          <w:bCs/>
          <w:sz w:val="28"/>
          <w:szCs w:val="28"/>
        </w:rPr>
        <w:t>”</w:t>
      </w:r>
      <w:r>
        <w:rPr>
          <w:rFonts w:ascii="Verdana" w:hAnsi="Verdana"/>
          <w:sz w:val="28"/>
          <w:szCs w:val="28"/>
        </w:rPr>
        <w:t>: ricerca di monumenti, targhe, lapidi, vie e strade dedicate all’emigrante e all’emigrazione nei paesi bergamaschi. Studio delle aree geografiche di partenza, destinazione dei flussi di emigrazione, emigrazione di ritorno</w:t>
      </w:r>
      <w:r w:rsidR="00D67A8E">
        <w:rPr>
          <w:rFonts w:ascii="Verdana" w:hAnsi="Verdana"/>
          <w:sz w:val="28"/>
          <w:szCs w:val="28"/>
        </w:rPr>
        <w:t>, motivazioni che hanno portato ai “segni” dell’emigrazione.</w:t>
      </w:r>
    </w:p>
    <w:p w14:paraId="79C637E1" w14:textId="445AA501" w:rsidR="00C8053B" w:rsidRDefault="00C8053B" w:rsidP="00C8053B">
      <w:pPr>
        <w:pStyle w:val="Nessunaspaziatura"/>
        <w:jc w:val="both"/>
        <w:rPr>
          <w:rFonts w:ascii="Verdana" w:hAnsi="Verdana"/>
          <w:sz w:val="28"/>
          <w:szCs w:val="28"/>
        </w:rPr>
      </w:pPr>
    </w:p>
    <w:p w14:paraId="0ECFE94F" w14:textId="1081DA18" w:rsidR="00C8053B" w:rsidRPr="00C8053B" w:rsidRDefault="00C8053B" w:rsidP="00C8053B">
      <w:pPr>
        <w:pStyle w:val="Nessunaspaziatura"/>
        <w:jc w:val="both"/>
        <w:rPr>
          <w:rFonts w:ascii="Verdana" w:hAnsi="Verdana"/>
          <w:sz w:val="28"/>
          <w:szCs w:val="28"/>
        </w:rPr>
      </w:pPr>
      <w:r w:rsidRPr="00C8053B">
        <w:rPr>
          <w:rStyle w:val="Enfasigrassetto"/>
          <w:rFonts w:ascii="Verdana" w:hAnsi="Verdana"/>
          <w:sz w:val="28"/>
          <w:szCs w:val="28"/>
        </w:rPr>
        <w:t>Pubblicazione del “Calendario dell’EBM”</w:t>
      </w:r>
      <w:r w:rsidRPr="00C8053B">
        <w:rPr>
          <w:rStyle w:val="Enfasigrassetto"/>
          <w:rFonts w:ascii="Verdana" w:hAnsi="Verdana"/>
          <w:b w:val="0"/>
          <w:bCs w:val="0"/>
          <w:sz w:val="28"/>
          <w:szCs w:val="28"/>
        </w:rPr>
        <w:t xml:space="preserve">: </w:t>
      </w:r>
      <w:r>
        <w:rPr>
          <w:rStyle w:val="Enfasigrassetto"/>
          <w:rFonts w:ascii="Verdana" w:hAnsi="Verdana"/>
          <w:b w:val="0"/>
          <w:bCs w:val="0"/>
          <w:sz w:val="28"/>
          <w:szCs w:val="28"/>
        </w:rPr>
        <w:t xml:space="preserve">a partire </w:t>
      </w:r>
      <w:r w:rsidRPr="00C8053B">
        <w:rPr>
          <w:rStyle w:val="Enfasigrassetto"/>
          <w:rFonts w:ascii="Verdana" w:hAnsi="Verdana"/>
          <w:b w:val="0"/>
          <w:bCs w:val="0"/>
          <w:sz w:val="28"/>
          <w:szCs w:val="28"/>
        </w:rPr>
        <w:t xml:space="preserve">dal 2022, </w:t>
      </w:r>
      <w:r>
        <w:rPr>
          <w:rStyle w:val="Enfasigrassetto"/>
          <w:rFonts w:ascii="Verdana" w:hAnsi="Verdana"/>
          <w:b w:val="0"/>
          <w:bCs w:val="0"/>
          <w:sz w:val="28"/>
          <w:szCs w:val="28"/>
        </w:rPr>
        <w:t xml:space="preserve">realizzazione di un </w:t>
      </w:r>
      <w:r w:rsidRPr="00C8053B">
        <w:rPr>
          <w:rStyle w:val="Enfasigrassetto"/>
          <w:rFonts w:ascii="Verdana" w:hAnsi="Verdana"/>
          <w:b w:val="0"/>
          <w:bCs w:val="0"/>
          <w:sz w:val="28"/>
          <w:szCs w:val="28"/>
        </w:rPr>
        <w:t>calendario annuale tematico</w:t>
      </w:r>
      <w:r>
        <w:rPr>
          <w:rStyle w:val="Enfasigrassetto"/>
          <w:rFonts w:ascii="Verdana" w:hAnsi="Verdana"/>
          <w:b w:val="0"/>
          <w:bCs w:val="0"/>
          <w:sz w:val="28"/>
          <w:szCs w:val="28"/>
        </w:rPr>
        <w:t xml:space="preserve">, con promozione di Bergamo e della Bergamasca: </w:t>
      </w:r>
      <w:r w:rsidRPr="00C8053B">
        <w:rPr>
          <w:rStyle w:val="Enfasigrassetto"/>
          <w:rFonts w:ascii="Verdana" w:hAnsi="Verdana"/>
          <w:b w:val="0"/>
          <w:bCs w:val="0"/>
          <w:sz w:val="28"/>
          <w:szCs w:val="28"/>
        </w:rPr>
        <w:t>settori imprenditoriali, società sportive, feste e tradizioni, piatti e ricette, monumenti tipici,</w:t>
      </w:r>
      <w:r>
        <w:rPr>
          <w:rStyle w:val="Enfasigrassetto"/>
          <w:rFonts w:ascii="Verdana" w:hAnsi="Verdana"/>
          <w:b w:val="0"/>
          <w:bCs w:val="0"/>
          <w:sz w:val="28"/>
          <w:szCs w:val="28"/>
        </w:rPr>
        <w:t xml:space="preserve"> </w:t>
      </w:r>
      <w:r w:rsidRPr="00C8053B">
        <w:rPr>
          <w:rStyle w:val="Enfasigrassetto"/>
          <w:rFonts w:ascii="Verdana" w:hAnsi="Verdana"/>
          <w:b w:val="0"/>
          <w:bCs w:val="0"/>
          <w:sz w:val="28"/>
          <w:szCs w:val="28"/>
        </w:rPr>
        <w:t>…</w:t>
      </w:r>
      <w:r>
        <w:rPr>
          <w:rStyle w:val="Enfasigrassetto"/>
          <w:rFonts w:ascii="Verdana" w:hAnsi="Verdana"/>
          <w:b w:val="0"/>
          <w:bCs w:val="0"/>
          <w:sz w:val="28"/>
          <w:szCs w:val="28"/>
        </w:rPr>
        <w:t xml:space="preserve"> Ogni mese, scheda informativa dei Circoli e delle Delegazioni dell’Ente Bergamaschi nel Mondo.</w:t>
      </w:r>
    </w:p>
    <w:p w14:paraId="6478F15A" w14:textId="50E14215" w:rsidR="00C8053B" w:rsidRDefault="00C8053B" w:rsidP="00C8053B">
      <w:pPr>
        <w:pStyle w:val="Nessunaspaziatura"/>
        <w:jc w:val="both"/>
        <w:rPr>
          <w:rFonts w:ascii="Verdana" w:hAnsi="Verdana"/>
          <w:sz w:val="28"/>
          <w:szCs w:val="28"/>
        </w:rPr>
      </w:pPr>
    </w:p>
    <w:p w14:paraId="6CB0FC3D" w14:textId="155968A5" w:rsidR="00C8053B" w:rsidRDefault="00C8053B" w:rsidP="00C8053B">
      <w:pPr>
        <w:pStyle w:val="Nessunaspaziatura"/>
        <w:jc w:val="both"/>
        <w:rPr>
          <w:rFonts w:ascii="Verdana" w:hAnsi="Verdana"/>
          <w:sz w:val="28"/>
          <w:szCs w:val="28"/>
        </w:rPr>
      </w:pPr>
      <w:r w:rsidRPr="00D85E22">
        <w:rPr>
          <w:rFonts w:ascii="Verdana" w:hAnsi="Verdana"/>
          <w:b/>
          <w:bCs/>
          <w:sz w:val="28"/>
          <w:szCs w:val="28"/>
        </w:rPr>
        <w:t>Biblioteca dell’Emigrazione</w:t>
      </w:r>
      <w:r>
        <w:rPr>
          <w:rFonts w:ascii="Verdana" w:hAnsi="Verdana"/>
          <w:sz w:val="28"/>
          <w:szCs w:val="28"/>
        </w:rPr>
        <w:t>: realizzazione, preso la sede dell’Ente Bergamaschi nel Mondo, di un centro di raccolta di materiale documentale (cartaceo, fotografico, CD, filmati, …), in collaborazione con associazioni culturali bergamasche che si occupano di emigrazione e nuova mobilità (Centro di Ricerca DLCM, Museo Etnografico di Comenduno, Museo della Miniera di Nembro, Antenna del Romanico, Centro Studi Valle Imagna, Università di Bergamo, …).</w:t>
      </w:r>
    </w:p>
    <w:p w14:paraId="22103A71" w14:textId="639EB2E0" w:rsidR="00C8053B" w:rsidRDefault="00C8053B" w:rsidP="00C8053B">
      <w:pPr>
        <w:pStyle w:val="Nessunaspaziatura"/>
        <w:jc w:val="both"/>
        <w:rPr>
          <w:rFonts w:ascii="Verdana" w:hAnsi="Verdana"/>
          <w:sz w:val="28"/>
          <w:szCs w:val="28"/>
        </w:rPr>
      </w:pPr>
    </w:p>
    <w:p w14:paraId="1263DC47" w14:textId="0C5E579B" w:rsidR="00C8053B" w:rsidRDefault="00C8053B" w:rsidP="00C8053B">
      <w:pPr>
        <w:pStyle w:val="Nessunaspaziatura"/>
        <w:jc w:val="both"/>
        <w:rPr>
          <w:rFonts w:ascii="Verdana" w:hAnsi="Verdana"/>
          <w:sz w:val="28"/>
          <w:szCs w:val="28"/>
        </w:rPr>
      </w:pPr>
      <w:r w:rsidRPr="00D85E22">
        <w:rPr>
          <w:rFonts w:ascii="Verdana" w:hAnsi="Verdana"/>
          <w:b/>
          <w:bCs/>
          <w:sz w:val="28"/>
          <w:szCs w:val="28"/>
        </w:rPr>
        <w:lastRenderedPageBreak/>
        <w:t>“Bergamo nel piatto”</w:t>
      </w:r>
      <w:r>
        <w:rPr>
          <w:rFonts w:ascii="Verdana" w:hAnsi="Verdana"/>
          <w:sz w:val="28"/>
          <w:szCs w:val="28"/>
        </w:rPr>
        <w:t xml:space="preserve">: organizzazione di convegni dimostrazioni enogastronomiche, in presenza e in </w:t>
      </w:r>
      <w:proofErr w:type="spellStart"/>
      <w:r>
        <w:rPr>
          <w:rFonts w:ascii="Verdana" w:hAnsi="Verdana"/>
          <w:sz w:val="28"/>
          <w:szCs w:val="28"/>
        </w:rPr>
        <w:t>streeming</w:t>
      </w:r>
      <w:proofErr w:type="spellEnd"/>
      <w:r>
        <w:rPr>
          <w:rFonts w:ascii="Verdana" w:hAnsi="Verdana"/>
          <w:sz w:val="28"/>
          <w:szCs w:val="28"/>
        </w:rPr>
        <w:t>, per promuovere la cucina bergamasca, i piatti tipici e le ricette popolari, in collaborazione con ristoranti e aziende bergamasche; evento itinerante nei Circoli dell’EBM.</w:t>
      </w:r>
    </w:p>
    <w:p w14:paraId="1A538C62" w14:textId="123D527D" w:rsidR="00C8053B" w:rsidRDefault="00C8053B" w:rsidP="00C8053B">
      <w:pPr>
        <w:pStyle w:val="Nessunaspaziatura"/>
        <w:jc w:val="both"/>
        <w:rPr>
          <w:rFonts w:ascii="Verdana" w:hAnsi="Verdana"/>
          <w:sz w:val="28"/>
          <w:szCs w:val="28"/>
        </w:rPr>
      </w:pPr>
    </w:p>
    <w:p w14:paraId="55923271" w14:textId="080270FF" w:rsidR="00C8053B" w:rsidRDefault="00C8053B" w:rsidP="00C8053B">
      <w:pPr>
        <w:pStyle w:val="Nessunaspaziatura"/>
        <w:jc w:val="both"/>
        <w:rPr>
          <w:rFonts w:ascii="Verdana" w:hAnsi="Verdana"/>
          <w:sz w:val="28"/>
          <w:szCs w:val="28"/>
        </w:rPr>
      </w:pPr>
      <w:r w:rsidRPr="00C8053B">
        <w:rPr>
          <w:rFonts w:ascii="Verdana" w:hAnsi="Verdana"/>
          <w:b/>
          <w:bCs/>
          <w:sz w:val="28"/>
          <w:szCs w:val="28"/>
        </w:rPr>
        <w:t>“Emigrante benemerito”</w:t>
      </w:r>
      <w:r>
        <w:rPr>
          <w:rFonts w:ascii="Verdana" w:hAnsi="Verdana"/>
          <w:sz w:val="28"/>
          <w:szCs w:val="28"/>
        </w:rPr>
        <w:t xml:space="preserve">: </w:t>
      </w:r>
      <w:r w:rsidRPr="00C8053B">
        <w:rPr>
          <w:rFonts w:ascii="Verdana" w:hAnsi="Verdana"/>
          <w:sz w:val="28"/>
          <w:szCs w:val="28"/>
        </w:rPr>
        <w:t xml:space="preserve">onorificenza di </w:t>
      </w:r>
      <w:r>
        <w:rPr>
          <w:rFonts w:ascii="Verdana" w:hAnsi="Verdana"/>
          <w:sz w:val="28"/>
          <w:szCs w:val="28"/>
        </w:rPr>
        <w:t>emigrante</w:t>
      </w:r>
      <w:r w:rsidRPr="00C8053B">
        <w:rPr>
          <w:rFonts w:ascii="Verdana" w:hAnsi="Verdana"/>
          <w:sz w:val="28"/>
          <w:szCs w:val="28"/>
        </w:rPr>
        <w:t xml:space="preserve"> benemerito di </w:t>
      </w:r>
      <w:r>
        <w:rPr>
          <w:rFonts w:ascii="Verdana" w:hAnsi="Verdana"/>
          <w:sz w:val="28"/>
          <w:szCs w:val="28"/>
        </w:rPr>
        <w:t>Bergamo, i</w:t>
      </w:r>
      <w:r w:rsidRPr="00C8053B">
        <w:rPr>
          <w:rFonts w:ascii="Verdana" w:hAnsi="Verdana"/>
          <w:sz w:val="28"/>
          <w:szCs w:val="28"/>
        </w:rPr>
        <w:t>nsignita</w:t>
      </w:r>
      <w:r>
        <w:rPr>
          <w:rFonts w:ascii="Verdana" w:hAnsi="Verdana"/>
          <w:sz w:val="28"/>
          <w:szCs w:val="28"/>
        </w:rPr>
        <w:t xml:space="preserve"> annualmente all’emigrante che si è distinto all’estero </w:t>
      </w:r>
      <w:r w:rsidRPr="00C8053B">
        <w:rPr>
          <w:rFonts w:ascii="Verdana" w:hAnsi="Verdana"/>
          <w:sz w:val="28"/>
          <w:szCs w:val="28"/>
        </w:rPr>
        <w:t xml:space="preserve">per l'alto valore civico, morale e culturale. </w:t>
      </w:r>
      <w:r>
        <w:rPr>
          <w:rFonts w:ascii="Verdana" w:hAnsi="Verdana"/>
          <w:sz w:val="28"/>
          <w:szCs w:val="28"/>
        </w:rPr>
        <w:t>Il premio è consegnato nell’ambito di un convegno sull’emigrazione, il cui tema è in linea con i motivi del riconoscimento all’emigrante benemerito.</w:t>
      </w:r>
    </w:p>
    <w:p w14:paraId="5A41338F" w14:textId="77777777" w:rsidR="00C8053B" w:rsidRPr="00C8053B" w:rsidRDefault="00C8053B" w:rsidP="00C8053B">
      <w:pPr>
        <w:pStyle w:val="Nessunaspaziatura"/>
        <w:jc w:val="both"/>
        <w:rPr>
          <w:rFonts w:ascii="Verdana" w:hAnsi="Verdana"/>
          <w:sz w:val="28"/>
          <w:szCs w:val="28"/>
        </w:rPr>
      </w:pPr>
    </w:p>
    <w:p w14:paraId="129444F0" w14:textId="7CF85993" w:rsidR="006030A9" w:rsidRDefault="006030A9" w:rsidP="006030A9">
      <w:pPr>
        <w:pStyle w:val="Nessunaspaziatura"/>
        <w:jc w:val="both"/>
        <w:rPr>
          <w:rFonts w:ascii="Verdana" w:hAnsi="Verdana"/>
          <w:sz w:val="28"/>
          <w:szCs w:val="28"/>
        </w:rPr>
      </w:pPr>
      <w:r w:rsidRPr="00747DC2">
        <w:rPr>
          <w:rFonts w:ascii="Verdana" w:hAnsi="Verdana"/>
          <w:b/>
          <w:bCs/>
          <w:sz w:val="28"/>
          <w:szCs w:val="28"/>
        </w:rPr>
        <w:t>Giornata dell’Emigrante</w:t>
      </w:r>
      <w:r>
        <w:rPr>
          <w:rFonts w:ascii="Verdana" w:hAnsi="Verdana"/>
          <w:b/>
          <w:bCs/>
          <w:sz w:val="28"/>
          <w:szCs w:val="28"/>
        </w:rPr>
        <w:t xml:space="preserve"> Bergamasco</w:t>
      </w:r>
      <w:r>
        <w:rPr>
          <w:rFonts w:ascii="Verdana" w:hAnsi="Verdana"/>
          <w:sz w:val="28"/>
          <w:szCs w:val="28"/>
        </w:rPr>
        <w:t>: a cadenza annuale, in forma itinerante nei paesi che più hanno contribuito all’emigrazione bergamasca.</w:t>
      </w:r>
    </w:p>
    <w:p w14:paraId="0833284D" w14:textId="77777777" w:rsidR="006030A9" w:rsidRDefault="006030A9" w:rsidP="006030A9">
      <w:pPr>
        <w:pStyle w:val="Nessunaspaziatura"/>
        <w:jc w:val="both"/>
        <w:rPr>
          <w:rFonts w:ascii="Verdana" w:hAnsi="Verdana"/>
          <w:b/>
          <w:bCs/>
          <w:sz w:val="28"/>
          <w:szCs w:val="28"/>
        </w:rPr>
      </w:pPr>
    </w:p>
    <w:p w14:paraId="29B26ABF" w14:textId="13B37E40" w:rsidR="00D67A8E" w:rsidRPr="00E63B8B" w:rsidRDefault="00E63B8B" w:rsidP="00D67A8E">
      <w:pPr>
        <w:pStyle w:val="Nessunaspaziatura"/>
        <w:jc w:val="both"/>
        <w:rPr>
          <w:rFonts w:ascii="Verdana" w:hAnsi="Verdana"/>
          <w:b/>
          <w:bCs/>
          <w:sz w:val="28"/>
          <w:szCs w:val="28"/>
          <w:lang w:eastAsia="it-IT"/>
        </w:rPr>
      </w:pPr>
      <w:r>
        <w:rPr>
          <w:rFonts w:ascii="Verdana" w:hAnsi="Verdana"/>
          <w:b/>
          <w:bCs/>
          <w:sz w:val="28"/>
          <w:szCs w:val="28"/>
          <w:lang w:eastAsia="it-IT"/>
        </w:rPr>
        <w:t>Restyling della C</w:t>
      </w:r>
      <w:r w:rsidR="00D67A8E" w:rsidRPr="00E63B8B">
        <w:rPr>
          <w:rFonts w:ascii="Verdana" w:hAnsi="Verdana"/>
          <w:b/>
          <w:bCs/>
          <w:sz w:val="28"/>
          <w:szCs w:val="28"/>
          <w:lang w:eastAsia="it-IT"/>
        </w:rPr>
        <w:t>onsulta per gli emigrant</w:t>
      </w:r>
      <w:r>
        <w:rPr>
          <w:rFonts w:ascii="Verdana" w:hAnsi="Verdana"/>
          <w:b/>
          <w:bCs/>
          <w:sz w:val="28"/>
          <w:szCs w:val="28"/>
          <w:lang w:eastAsia="it-IT"/>
        </w:rPr>
        <w:t>i lombardi</w:t>
      </w:r>
    </w:p>
    <w:p w14:paraId="2A4BCA93" w14:textId="77777777" w:rsidR="00D67A8E" w:rsidRPr="00D67A8E" w:rsidRDefault="00D67A8E" w:rsidP="00D67A8E">
      <w:pPr>
        <w:pStyle w:val="Nessunaspaziatura"/>
        <w:jc w:val="both"/>
        <w:rPr>
          <w:rFonts w:ascii="Verdana" w:hAnsi="Verdana"/>
          <w:sz w:val="28"/>
          <w:szCs w:val="28"/>
          <w:lang w:eastAsia="it-IT"/>
        </w:rPr>
      </w:pPr>
    </w:p>
    <w:p w14:paraId="12B8FB2F" w14:textId="6C6B25E7" w:rsidR="00D67A8E" w:rsidRPr="00D67A8E" w:rsidRDefault="00D67A8E" w:rsidP="00D67A8E">
      <w:pPr>
        <w:pStyle w:val="Nessunaspaziatura"/>
        <w:jc w:val="both"/>
        <w:rPr>
          <w:rFonts w:ascii="Verdana" w:hAnsi="Verdana"/>
          <w:sz w:val="28"/>
          <w:szCs w:val="28"/>
          <w:lang w:eastAsia="it-IT"/>
        </w:rPr>
      </w:pPr>
      <w:r w:rsidRPr="00D67A8E">
        <w:rPr>
          <w:rFonts w:ascii="Verdana" w:hAnsi="Verdana"/>
          <w:sz w:val="28"/>
          <w:szCs w:val="28"/>
          <w:lang w:eastAsia="it-IT"/>
        </w:rPr>
        <w:t xml:space="preserve">E’ quanto mai strategica per l’azione dell’EBM il riconoscimento dei lombardi </w:t>
      </w:r>
      <w:r w:rsidR="00E63B8B">
        <w:rPr>
          <w:rFonts w:ascii="Verdana" w:hAnsi="Verdana"/>
          <w:sz w:val="28"/>
          <w:szCs w:val="28"/>
          <w:lang w:eastAsia="it-IT"/>
        </w:rPr>
        <w:t xml:space="preserve">(e quindi dei bergamaschi) </w:t>
      </w:r>
      <w:r w:rsidRPr="00D67A8E">
        <w:rPr>
          <w:rFonts w:ascii="Verdana" w:hAnsi="Verdana"/>
          <w:sz w:val="28"/>
          <w:szCs w:val="28"/>
          <w:lang w:eastAsia="it-IT"/>
        </w:rPr>
        <w:t>nel mondo e delle loro comunità, quale rappresentante e collettore delle esperienze dei lombardi nel mondo, come risorsa da valorizzare, per tenere viva la memoria della nostra emigrazione e per rafforzare i legami con i Paesi in cui vivono.</w:t>
      </w:r>
    </w:p>
    <w:p w14:paraId="5D89023B" w14:textId="4330E508" w:rsidR="00D67A8E" w:rsidRPr="00D67A8E" w:rsidRDefault="00D67A8E" w:rsidP="00D67A8E">
      <w:pPr>
        <w:pStyle w:val="Nessunaspaziatura"/>
        <w:jc w:val="both"/>
        <w:rPr>
          <w:rFonts w:ascii="Verdana" w:hAnsi="Verdana"/>
          <w:sz w:val="28"/>
          <w:szCs w:val="28"/>
          <w:lang w:eastAsia="it-IT"/>
        </w:rPr>
      </w:pPr>
      <w:r w:rsidRPr="00D67A8E">
        <w:rPr>
          <w:rFonts w:ascii="Verdana" w:hAnsi="Verdana"/>
          <w:sz w:val="28"/>
          <w:szCs w:val="28"/>
          <w:lang w:eastAsia="it-IT"/>
        </w:rPr>
        <w:t>La Regione deve riconoscere nei lombardi</w:t>
      </w:r>
      <w:r w:rsidR="00E63B8B">
        <w:rPr>
          <w:rFonts w:ascii="Verdana" w:hAnsi="Verdana"/>
          <w:sz w:val="28"/>
          <w:szCs w:val="28"/>
          <w:lang w:eastAsia="it-IT"/>
        </w:rPr>
        <w:t xml:space="preserve"> (e quindi dei bergamaschi) </w:t>
      </w:r>
      <w:r w:rsidRPr="00D67A8E">
        <w:rPr>
          <w:rFonts w:ascii="Verdana" w:hAnsi="Verdana"/>
          <w:sz w:val="28"/>
          <w:szCs w:val="28"/>
          <w:lang w:eastAsia="it-IT"/>
        </w:rPr>
        <w:t>nel mondo, nelle loro famiglie, nei discendenti e nelle loro comunità una componente essenziale della società regionale ed una importante risorsa per lo sviluppo economico, sociale e culturale della Lombardia che dei territori di insediamento, favorendo le politiche di collaborazione internazionale della Regione Lombardia.</w:t>
      </w:r>
    </w:p>
    <w:p w14:paraId="3ED55367" w14:textId="7B5ED2D3" w:rsidR="00D67A8E" w:rsidRPr="00D67A8E" w:rsidRDefault="00E63B8B" w:rsidP="00D67A8E">
      <w:pPr>
        <w:pStyle w:val="Nessunaspaziatura"/>
        <w:jc w:val="both"/>
        <w:rPr>
          <w:rFonts w:ascii="Verdana" w:hAnsi="Verdana"/>
          <w:sz w:val="28"/>
          <w:szCs w:val="28"/>
          <w:lang w:eastAsia="it-IT"/>
        </w:rPr>
      </w:pPr>
      <w:r>
        <w:rPr>
          <w:rFonts w:ascii="Verdana" w:hAnsi="Verdana"/>
          <w:sz w:val="28"/>
          <w:szCs w:val="28"/>
          <w:lang w:eastAsia="it-IT"/>
        </w:rPr>
        <w:t>E’ necessario una maggiore opera di coinvolgimento della Consulta con i vari enti dell’associazionismo rappresentativo provinciale, con incontri periodici, iniziative di ricerca e di studio, funzionali a tessere un più stretto legame fra territori di origine e nuove comunità estere di residenza. In tal senso, gli</w:t>
      </w:r>
      <w:r w:rsidR="00D67A8E" w:rsidRPr="00D67A8E">
        <w:rPr>
          <w:rFonts w:ascii="Verdana" w:hAnsi="Verdana"/>
          <w:sz w:val="28"/>
          <w:szCs w:val="28"/>
          <w:lang w:eastAsia="it-IT"/>
        </w:rPr>
        <w:t xml:space="preserve"> interventi si esplicano in ambito economico, formativo, culturale e sociale</w:t>
      </w:r>
      <w:r>
        <w:rPr>
          <w:rFonts w:ascii="Verdana" w:hAnsi="Verdana"/>
          <w:sz w:val="28"/>
          <w:szCs w:val="28"/>
          <w:lang w:eastAsia="it-IT"/>
        </w:rPr>
        <w:t>,</w:t>
      </w:r>
      <w:r w:rsidR="00D67A8E" w:rsidRPr="00D67A8E">
        <w:rPr>
          <w:rFonts w:ascii="Verdana" w:hAnsi="Verdana"/>
          <w:sz w:val="28"/>
          <w:szCs w:val="28"/>
          <w:lang w:eastAsia="it-IT"/>
        </w:rPr>
        <w:t xml:space="preserve"> a favore dei soggetti appartenenti alle comunità lombarde all'estero.</w:t>
      </w:r>
    </w:p>
    <w:p w14:paraId="701BC1F1" w14:textId="77777777" w:rsidR="00AA6EAF" w:rsidRDefault="00AA6EAF" w:rsidP="00A957AF">
      <w:pPr>
        <w:pStyle w:val="Nessunaspaziatura"/>
        <w:jc w:val="both"/>
        <w:rPr>
          <w:rStyle w:val="Enfasigrassetto"/>
          <w:rFonts w:ascii="Verdana" w:hAnsi="Verdana"/>
          <w:b w:val="0"/>
          <w:bCs w:val="0"/>
          <w:color w:val="000000"/>
          <w:sz w:val="28"/>
          <w:szCs w:val="28"/>
        </w:rPr>
      </w:pPr>
    </w:p>
    <w:p w14:paraId="7754AF28" w14:textId="21155BC7" w:rsidR="00A957AF" w:rsidRPr="00EB1786" w:rsidRDefault="00EB1786" w:rsidP="00A957AF">
      <w:pPr>
        <w:pStyle w:val="Nessunaspaziatura"/>
        <w:jc w:val="both"/>
        <w:rPr>
          <w:rFonts w:ascii="Verdana" w:hAnsi="Verdana"/>
          <w:color w:val="000000"/>
          <w:sz w:val="28"/>
          <w:szCs w:val="28"/>
        </w:rPr>
      </w:pPr>
      <w:r w:rsidRPr="00EB1786">
        <w:rPr>
          <w:rStyle w:val="Enfasigrassetto"/>
          <w:rFonts w:ascii="Verdana" w:hAnsi="Verdana"/>
          <w:color w:val="000000"/>
          <w:sz w:val="28"/>
          <w:szCs w:val="28"/>
        </w:rPr>
        <w:t>Monitoraggio della nuova mobilità</w:t>
      </w:r>
      <w:r>
        <w:rPr>
          <w:rStyle w:val="Enfasigrassetto"/>
          <w:rFonts w:ascii="Verdana" w:hAnsi="Verdana"/>
          <w:b w:val="0"/>
          <w:bCs w:val="0"/>
          <w:color w:val="000000"/>
          <w:sz w:val="28"/>
          <w:szCs w:val="28"/>
        </w:rPr>
        <w:t xml:space="preserve">: E’ di grande attualità il </w:t>
      </w:r>
      <w:r w:rsidR="00A957AF" w:rsidRPr="00A957AF">
        <w:rPr>
          <w:rStyle w:val="Enfasigrassetto"/>
          <w:rFonts w:ascii="Verdana" w:hAnsi="Verdana"/>
          <w:b w:val="0"/>
          <w:bCs w:val="0"/>
          <w:color w:val="000000"/>
          <w:sz w:val="28"/>
          <w:szCs w:val="28"/>
        </w:rPr>
        <w:t>tema della cosiddetta “Nuova Emigrazione”</w:t>
      </w:r>
      <w:r>
        <w:rPr>
          <w:rFonts w:ascii="Verdana" w:hAnsi="Verdana"/>
          <w:sz w:val="28"/>
          <w:szCs w:val="28"/>
        </w:rPr>
        <w:t xml:space="preserve">. </w:t>
      </w:r>
      <w:r>
        <w:rPr>
          <w:rStyle w:val="Enfasicorsivo"/>
          <w:rFonts w:ascii="Verdana" w:hAnsi="Verdana"/>
          <w:i w:val="0"/>
          <w:iCs w:val="0"/>
          <w:color w:val="000000"/>
          <w:sz w:val="28"/>
          <w:szCs w:val="28"/>
        </w:rPr>
        <w:t xml:space="preserve">Una </w:t>
      </w:r>
      <w:r w:rsidR="00A957AF" w:rsidRPr="00A957AF">
        <w:rPr>
          <w:rStyle w:val="Enfasicorsivo"/>
          <w:rFonts w:ascii="Verdana" w:hAnsi="Verdana"/>
          <w:i w:val="0"/>
          <w:iCs w:val="0"/>
          <w:color w:val="000000"/>
          <w:sz w:val="28"/>
          <w:szCs w:val="28"/>
        </w:rPr>
        <w:t xml:space="preserve">realtà migratoria italiana </w:t>
      </w:r>
      <w:r>
        <w:rPr>
          <w:rStyle w:val="Enfasicorsivo"/>
          <w:rFonts w:ascii="Verdana" w:hAnsi="Verdana"/>
          <w:i w:val="0"/>
          <w:iCs w:val="0"/>
          <w:color w:val="000000"/>
          <w:sz w:val="28"/>
          <w:szCs w:val="28"/>
        </w:rPr>
        <w:t xml:space="preserve">quanto mai diversificata, lontana dalle motivazioni e dai bisogni che hanno animato l’emigrazione degli anni ’50 e ’60. Per giunta, difficile </w:t>
      </w:r>
      <w:r>
        <w:rPr>
          <w:rStyle w:val="Enfasicorsivo"/>
          <w:rFonts w:ascii="Verdana" w:hAnsi="Verdana"/>
          <w:i w:val="0"/>
          <w:iCs w:val="0"/>
          <w:color w:val="000000"/>
          <w:sz w:val="28"/>
          <w:szCs w:val="28"/>
        </w:rPr>
        <w:lastRenderedPageBreak/>
        <w:t>da analizzare davvero,</w:t>
      </w:r>
      <w:r w:rsidR="00A957AF" w:rsidRPr="00A957AF">
        <w:rPr>
          <w:rStyle w:val="Enfasicorsivo"/>
          <w:rFonts w:ascii="Verdana" w:hAnsi="Verdana"/>
          <w:i w:val="0"/>
          <w:iCs w:val="0"/>
          <w:color w:val="000000"/>
          <w:sz w:val="28"/>
          <w:szCs w:val="28"/>
        </w:rPr>
        <w:t xml:space="preserve"> visti i limiti che presentano gli strumenti istituzionali </w:t>
      </w:r>
      <w:r>
        <w:rPr>
          <w:rStyle w:val="Enfasicorsivo"/>
          <w:rFonts w:ascii="Verdana" w:hAnsi="Verdana"/>
          <w:i w:val="0"/>
          <w:iCs w:val="0"/>
          <w:color w:val="000000"/>
          <w:sz w:val="28"/>
          <w:szCs w:val="28"/>
        </w:rPr>
        <w:t xml:space="preserve">in campo </w:t>
      </w:r>
      <w:r w:rsidR="00A957AF" w:rsidRPr="00A957AF">
        <w:rPr>
          <w:rStyle w:val="Enfasicorsivo"/>
          <w:rFonts w:ascii="Verdana" w:hAnsi="Verdana"/>
          <w:i w:val="0"/>
          <w:iCs w:val="0"/>
          <w:color w:val="000000"/>
          <w:sz w:val="28"/>
          <w:szCs w:val="28"/>
        </w:rPr>
        <w:t>(quale è</w:t>
      </w:r>
      <w:r>
        <w:rPr>
          <w:rStyle w:val="Enfasicorsivo"/>
          <w:rFonts w:ascii="Verdana" w:hAnsi="Verdana"/>
          <w:i w:val="0"/>
          <w:iCs w:val="0"/>
          <w:color w:val="000000"/>
          <w:sz w:val="28"/>
          <w:szCs w:val="28"/>
        </w:rPr>
        <w:t xml:space="preserve">, </w:t>
      </w:r>
      <w:r w:rsidR="00A957AF" w:rsidRPr="00A957AF">
        <w:rPr>
          <w:rStyle w:val="Enfasicorsivo"/>
          <w:rFonts w:ascii="Verdana" w:hAnsi="Verdana"/>
          <w:i w:val="0"/>
          <w:iCs w:val="0"/>
          <w:color w:val="000000"/>
          <w:sz w:val="28"/>
          <w:szCs w:val="28"/>
        </w:rPr>
        <w:t>ad esempio</w:t>
      </w:r>
      <w:r>
        <w:rPr>
          <w:rStyle w:val="Enfasicorsivo"/>
          <w:rFonts w:ascii="Verdana" w:hAnsi="Verdana"/>
          <w:i w:val="0"/>
          <w:iCs w:val="0"/>
          <w:color w:val="000000"/>
          <w:sz w:val="28"/>
          <w:szCs w:val="28"/>
        </w:rPr>
        <w:t>,</w:t>
      </w:r>
      <w:r w:rsidR="00A957AF" w:rsidRPr="00A957AF">
        <w:rPr>
          <w:rStyle w:val="Enfasicorsivo"/>
          <w:rFonts w:ascii="Verdana" w:hAnsi="Verdana"/>
          <w:i w:val="0"/>
          <w:iCs w:val="0"/>
          <w:color w:val="000000"/>
          <w:sz w:val="28"/>
          <w:szCs w:val="28"/>
        </w:rPr>
        <w:t xml:space="preserve"> l’AIRE)</w:t>
      </w:r>
      <w:r>
        <w:rPr>
          <w:rStyle w:val="Enfasicorsivo"/>
          <w:rFonts w:ascii="Verdana" w:hAnsi="Verdana"/>
          <w:i w:val="0"/>
          <w:iCs w:val="0"/>
          <w:color w:val="000000"/>
          <w:sz w:val="28"/>
          <w:szCs w:val="28"/>
        </w:rPr>
        <w:t xml:space="preserve">. Una certa informazione parla sempre di “fuga di </w:t>
      </w:r>
      <w:r w:rsidR="00A957AF" w:rsidRPr="00A957AF">
        <w:rPr>
          <w:rStyle w:val="Enfasigrassetto"/>
          <w:rFonts w:ascii="Verdana" w:hAnsi="Verdana"/>
          <w:b w:val="0"/>
          <w:bCs w:val="0"/>
          <w:color w:val="000000"/>
          <w:sz w:val="28"/>
          <w:szCs w:val="28"/>
        </w:rPr>
        <w:t>“cervelli”</w:t>
      </w:r>
      <w:r>
        <w:rPr>
          <w:rStyle w:val="Enfasigrassetto"/>
          <w:rFonts w:ascii="Verdana" w:hAnsi="Verdana"/>
          <w:b w:val="0"/>
          <w:bCs w:val="0"/>
          <w:color w:val="000000"/>
          <w:sz w:val="28"/>
          <w:szCs w:val="28"/>
        </w:rPr>
        <w:t>, ma attenti, questi</w:t>
      </w:r>
      <w:r w:rsidR="00A957AF" w:rsidRPr="00A957AF">
        <w:rPr>
          <w:rStyle w:val="Enfasigrassetto"/>
          <w:rFonts w:ascii="Verdana" w:hAnsi="Verdana"/>
          <w:b w:val="0"/>
          <w:bCs w:val="0"/>
          <w:color w:val="000000"/>
          <w:sz w:val="28"/>
          <w:szCs w:val="28"/>
        </w:rPr>
        <w:t xml:space="preserve"> sono ormai una piccola parte della nuova emigrazione.</w:t>
      </w:r>
      <w:r w:rsidR="00A957AF" w:rsidRPr="00A957AF">
        <w:rPr>
          <w:rFonts w:ascii="Verdana" w:hAnsi="Verdana"/>
          <w:sz w:val="28"/>
          <w:szCs w:val="28"/>
        </w:rPr>
        <w:t> La gran parte è costituita da persone alla ricerca di occasioni di lavoro più degno e di semplice sussistenza. Di questi circa il 30% è laureato, il 35% dispone di diploma; oltre il 50% è compreso nella fascia di età tra i 18 e i 39 a</w:t>
      </w:r>
      <w:r>
        <w:rPr>
          <w:rFonts w:ascii="Verdana" w:hAnsi="Verdana"/>
          <w:sz w:val="28"/>
          <w:szCs w:val="28"/>
        </w:rPr>
        <w:t>n</w:t>
      </w:r>
      <w:r w:rsidR="00A957AF" w:rsidRPr="00A957AF">
        <w:rPr>
          <w:rFonts w:ascii="Verdana" w:hAnsi="Verdana"/>
          <w:sz w:val="28"/>
          <w:szCs w:val="28"/>
        </w:rPr>
        <w:t>ni</w:t>
      </w:r>
      <w:r>
        <w:rPr>
          <w:rFonts w:ascii="Verdana" w:hAnsi="Verdana"/>
          <w:sz w:val="28"/>
          <w:szCs w:val="28"/>
        </w:rPr>
        <w:t>;</w:t>
      </w:r>
      <w:r w:rsidR="00A957AF" w:rsidRPr="00A957AF">
        <w:rPr>
          <w:rFonts w:ascii="Verdana" w:hAnsi="Verdana"/>
          <w:sz w:val="28"/>
          <w:szCs w:val="28"/>
        </w:rPr>
        <w:t xml:space="preserve"> poi c’è un 20% di ragazzi e bambini sotto i 18 anni e il resto dai 40 anni in su. Cioè</w:t>
      </w:r>
      <w:r>
        <w:rPr>
          <w:rFonts w:ascii="Verdana" w:hAnsi="Verdana"/>
          <w:sz w:val="28"/>
          <w:szCs w:val="28"/>
        </w:rPr>
        <w:t>,</w:t>
      </w:r>
      <w:r w:rsidR="00A957AF" w:rsidRPr="00A957AF">
        <w:rPr>
          <w:rFonts w:ascii="Verdana" w:hAnsi="Verdana"/>
          <w:sz w:val="28"/>
          <w:szCs w:val="28"/>
        </w:rPr>
        <w:t xml:space="preserve"> si muovono intere famiglie, per giunta talvolta con i nonni al seguito</w:t>
      </w:r>
      <w:r>
        <w:rPr>
          <w:rFonts w:ascii="Verdana" w:hAnsi="Verdana"/>
          <w:sz w:val="28"/>
          <w:szCs w:val="28"/>
        </w:rPr>
        <w:t>,</w:t>
      </w:r>
      <w:r w:rsidR="00A957AF" w:rsidRPr="00A957AF">
        <w:rPr>
          <w:rFonts w:ascii="Verdana" w:hAnsi="Verdana"/>
          <w:sz w:val="28"/>
          <w:szCs w:val="28"/>
        </w:rPr>
        <w:t xml:space="preserve"> che cofinanziano il progetto migratorio dei figli e magari danno un contributo ad accudire i bambini</w:t>
      </w:r>
      <w:r>
        <w:rPr>
          <w:rFonts w:ascii="Verdana" w:hAnsi="Verdana"/>
          <w:sz w:val="28"/>
          <w:szCs w:val="28"/>
        </w:rPr>
        <w:t>;</w:t>
      </w:r>
      <w:r w:rsidR="00A957AF" w:rsidRPr="00A957AF">
        <w:rPr>
          <w:rFonts w:ascii="Verdana" w:hAnsi="Verdana"/>
          <w:sz w:val="28"/>
          <w:szCs w:val="28"/>
        </w:rPr>
        <w:t xml:space="preserve"> ed infine ci sono anche i pensionati che sbarcano il lunario meglio in Portogallo, o in Brasile o in anche in Bulgaria o in Tunisia</w:t>
      </w:r>
      <w:r>
        <w:rPr>
          <w:rFonts w:ascii="Verdana" w:hAnsi="Verdana"/>
          <w:sz w:val="28"/>
          <w:szCs w:val="28"/>
        </w:rPr>
        <w:t>,</w:t>
      </w:r>
      <w:r w:rsidR="00A957AF" w:rsidRPr="00A957AF">
        <w:rPr>
          <w:rFonts w:ascii="Verdana" w:hAnsi="Verdana"/>
          <w:sz w:val="28"/>
          <w:szCs w:val="28"/>
        </w:rPr>
        <w:t xml:space="preserve"> piuttosto che in Italia.</w:t>
      </w:r>
    </w:p>
    <w:p w14:paraId="0C751E94" w14:textId="77777777" w:rsidR="00EB1786" w:rsidRDefault="00A957AF" w:rsidP="00A957AF">
      <w:pPr>
        <w:pStyle w:val="Nessunaspaziatura"/>
        <w:jc w:val="both"/>
        <w:rPr>
          <w:rStyle w:val="Enfasigrassetto"/>
          <w:rFonts w:ascii="Verdana" w:hAnsi="Verdana"/>
          <w:b w:val="0"/>
          <w:bCs w:val="0"/>
          <w:color w:val="000000"/>
          <w:sz w:val="28"/>
          <w:szCs w:val="28"/>
        </w:rPr>
      </w:pPr>
      <w:r w:rsidRPr="00A957AF">
        <w:rPr>
          <w:rStyle w:val="Enfasigrassetto"/>
          <w:rFonts w:ascii="Verdana" w:hAnsi="Verdana"/>
          <w:b w:val="0"/>
          <w:bCs w:val="0"/>
          <w:color w:val="000000"/>
          <w:sz w:val="28"/>
          <w:szCs w:val="28"/>
        </w:rPr>
        <w:t>Il quadro che ne viene fuori non è settoriale, ma di un’emigrazione di massa.</w:t>
      </w:r>
      <w:r w:rsidRPr="00A957AF">
        <w:rPr>
          <w:rFonts w:ascii="Verdana" w:hAnsi="Verdana"/>
          <w:sz w:val="28"/>
          <w:szCs w:val="28"/>
        </w:rPr>
        <w:t> </w:t>
      </w:r>
      <w:r w:rsidRPr="00A957AF">
        <w:rPr>
          <w:rStyle w:val="Enfasigrassetto"/>
          <w:rFonts w:ascii="Verdana" w:hAnsi="Verdana"/>
          <w:b w:val="0"/>
          <w:bCs w:val="0"/>
          <w:color w:val="000000"/>
          <w:sz w:val="28"/>
          <w:szCs w:val="28"/>
        </w:rPr>
        <w:t>La cui prima città è Londra, con 700</w:t>
      </w:r>
      <w:r w:rsidR="00EB1786">
        <w:rPr>
          <w:rStyle w:val="Enfasigrassetto"/>
          <w:rFonts w:ascii="Verdana" w:hAnsi="Verdana"/>
          <w:b w:val="0"/>
          <w:bCs w:val="0"/>
          <w:color w:val="000000"/>
          <w:sz w:val="28"/>
          <w:szCs w:val="28"/>
        </w:rPr>
        <w:t>.000</w:t>
      </w:r>
      <w:r w:rsidRPr="00A957AF">
        <w:rPr>
          <w:rStyle w:val="Enfasigrassetto"/>
          <w:rFonts w:ascii="Verdana" w:hAnsi="Verdana"/>
          <w:b w:val="0"/>
          <w:bCs w:val="0"/>
          <w:color w:val="000000"/>
          <w:sz w:val="28"/>
          <w:szCs w:val="28"/>
        </w:rPr>
        <w:t xml:space="preserve"> italiani e il primo Paese la Germania</w:t>
      </w:r>
      <w:r w:rsidR="00EB1786">
        <w:rPr>
          <w:rStyle w:val="Enfasigrassetto"/>
          <w:rFonts w:ascii="Verdana" w:hAnsi="Verdana"/>
          <w:b w:val="0"/>
          <w:bCs w:val="0"/>
          <w:color w:val="000000"/>
          <w:sz w:val="28"/>
          <w:szCs w:val="28"/>
        </w:rPr>
        <w:t>.</w:t>
      </w:r>
    </w:p>
    <w:p w14:paraId="506D1009" w14:textId="3264063E" w:rsidR="0080210A" w:rsidRDefault="00A957AF" w:rsidP="00A957AF">
      <w:pPr>
        <w:pStyle w:val="Nessunaspaziatura"/>
        <w:jc w:val="both"/>
        <w:rPr>
          <w:rFonts w:ascii="Verdana" w:hAnsi="Verdana"/>
          <w:sz w:val="28"/>
          <w:szCs w:val="28"/>
        </w:rPr>
      </w:pPr>
      <w:r w:rsidRPr="00A957AF">
        <w:rPr>
          <w:rStyle w:val="Enfasicorsivo"/>
          <w:rFonts w:ascii="Verdana" w:hAnsi="Verdana"/>
          <w:i w:val="0"/>
          <w:iCs w:val="0"/>
          <w:color w:val="000000"/>
          <w:sz w:val="28"/>
          <w:szCs w:val="28"/>
        </w:rPr>
        <w:t>Nella diversificazione e varietà del fenomeno migratorio odierno, che sia italiano o no, emerge chiaramente che le esigenze, i bisogni, le necessità sono incredibilmente più variegat</w:t>
      </w:r>
      <w:r w:rsidR="0080210A">
        <w:rPr>
          <w:rStyle w:val="Enfasicorsivo"/>
          <w:rFonts w:ascii="Verdana" w:hAnsi="Verdana"/>
          <w:i w:val="0"/>
          <w:iCs w:val="0"/>
          <w:color w:val="000000"/>
          <w:sz w:val="28"/>
          <w:szCs w:val="28"/>
        </w:rPr>
        <w:t>e</w:t>
      </w:r>
      <w:r w:rsidRPr="00A957AF">
        <w:rPr>
          <w:rStyle w:val="Enfasicorsivo"/>
          <w:rFonts w:ascii="Verdana" w:hAnsi="Verdana"/>
          <w:i w:val="0"/>
          <w:iCs w:val="0"/>
          <w:color w:val="000000"/>
          <w:sz w:val="28"/>
          <w:szCs w:val="28"/>
        </w:rPr>
        <w:t xml:space="preserve"> rispetto al passato. Così</w:t>
      </w:r>
      <w:r w:rsidR="00EB1786">
        <w:rPr>
          <w:rStyle w:val="Enfasicorsivo"/>
          <w:rFonts w:ascii="Verdana" w:hAnsi="Verdana"/>
          <w:i w:val="0"/>
          <w:iCs w:val="0"/>
          <w:color w:val="000000"/>
          <w:sz w:val="28"/>
          <w:szCs w:val="28"/>
        </w:rPr>
        <w:t>,</w:t>
      </w:r>
      <w:r w:rsidRPr="00A957AF">
        <w:rPr>
          <w:rStyle w:val="Enfasicorsivo"/>
          <w:rFonts w:ascii="Verdana" w:hAnsi="Verdana"/>
          <w:i w:val="0"/>
          <w:iCs w:val="0"/>
          <w:color w:val="000000"/>
          <w:sz w:val="28"/>
          <w:szCs w:val="28"/>
        </w:rPr>
        <w:t xml:space="preserve"> come gli strumenti necessari per garantire tutele, aiuto e diritti.</w:t>
      </w:r>
      <w:r w:rsidR="00EB1786">
        <w:rPr>
          <w:rStyle w:val="Enfasicorsivo"/>
          <w:rFonts w:ascii="Verdana" w:hAnsi="Verdana"/>
          <w:i w:val="0"/>
          <w:iCs w:val="0"/>
          <w:color w:val="000000"/>
          <w:sz w:val="28"/>
          <w:szCs w:val="28"/>
        </w:rPr>
        <w:t xml:space="preserve"> Un tempo c’era una </w:t>
      </w:r>
      <w:r w:rsidRPr="00A957AF">
        <w:rPr>
          <w:rStyle w:val="Enfasicorsivo"/>
          <w:rFonts w:ascii="Verdana" w:hAnsi="Verdana"/>
          <w:i w:val="0"/>
          <w:iCs w:val="0"/>
          <w:color w:val="000000"/>
          <w:sz w:val="28"/>
          <w:szCs w:val="28"/>
        </w:rPr>
        <w:t xml:space="preserve">rete consolare diffusa, la struttura capillare dei patronati all’estero, </w:t>
      </w:r>
      <w:r w:rsidR="00EB1786">
        <w:rPr>
          <w:rStyle w:val="Enfasicorsivo"/>
          <w:rFonts w:ascii="Verdana" w:hAnsi="Verdana"/>
          <w:i w:val="0"/>
          <w:iCs w:val="0"/>
          <w:color w:val="000000"/>
          <w:sz w:val="28"/>
          <w:szCs w:val="28"/>
        </w:rPr>
        <w:t xml:space="preserve">tante </w:t>
      </w:r>
      <w:r w:rsidRPr="00A957AF">
        <w:rPr>
          <w:rStyle w:val="Enfasicorsivo"/>
          <w:rFonts w:ascii="Verdana" w:hAnsi="Verdana"/>
          <w:i w:val="0"/>
          <w:iCs w:val="0"/>
          <w:color w:val="000000"/>
          <w:sz w:val="28"/>
          <w:szCs w:val="28"/>
        </w:rPr>
        <w:t xml:space="preserve">realtà associative di ispirazione “locale”, </w:t>
      </w:r>
      <w:r w:rsidR="00EB1786">
        <w:rPr>
          <w:rStyle w:val="Enfasicorsivo"/>
          <w:rFonts w:ascii="Verdana" w:hAnsi="Verdana"/>
          <w:i w:val="0"/>
          <w:iCs w:val="0"/>
          <w:color w:val="000000"/>
          <w:sz w:val="28"/>
          <w:szCs w:val="28"/>
        </w:rPr>
        <w:t xml:space="preserve">ma anche </w:t>
      </w:r>
      <w:r w:rsidRPr="00A957AF">
        <w:rPr>
          <w:rStyle w:val="Enfasicorsivo"/>
          <w:rFonts w:ascii="Verdana" w:hAnsi="Verdana"/>
          <w:i w:val="0"/>
          <w:iCs w:val="0"/>
          <w:color w:val="000000"/>
          <w:sz w:val="28"/>
          <w:szCs w:val="28"/>
        </w:rPr>
        <w:t>aggregazioni di ispirazione politica, sociale o religiosa</w:t>
      </w:r>
      <w:r w:rsidR="00EB1786">
        <w:rPr>
          <w:rStyle w:val="Enfasicorsivo"/>
          <w:rFonts w:ascii="Verdana" w:hAnsi="Verdana"/>
          <w:i w:val="0"/>
          <w:iCs w:val="0"/>
          <w:color w:val="000000"/>
          <w:sz w:val="28"/>
          <w:szCs w:val="28"/>
        </w:rPr>
        <w:t>.</w:t>
      </w:r>
      <w:r w:rsidRPr="00A957AF">
        <w:rPr>
          <w:rStyle w:val="Enfasicorsivo"/>
          <w:rFonts w:ascii="Verdana" w:hAnsi="Verdana"/>
          <w:i w:val="0"/>
          <w:iCs w:val="0"/>
          <w:color w:val="000000"/>
          <w:sz w:val="28"/>
          <w:szCs w:val="28"/>
        </w:rPr>
        <w:t xml:space="preserve"> </w:t>
      </w:r>
      <w:r w:rsidR="0080210A">
        <w:rPr>
          <w:rStyle w:val="Enfasicorsivo"/>
          <w:rFonts w:ascii="Verdana" w:hAnsi="Verdana"/>
          <w:i w:val="0"/>
          <w:iCs w:val="0"/>
          <w:color w:val="000000"/>
          <w:sz w:val="28"/>
          <w:szCs w:val="28"/>
        </w:rPr>
        <w:t>Oggi, invece, questi</w:t>
      </w:r>
      <w:r w:rsidRPr="00A957AF">
        <w:rPr>
          <w:rStyle w:val="Enfasicorsivo"/>
          <w:rFonts w:ascii="Verdana" w:hAnsi="Verdana"/>
          <w:i w:val="0"/>
          <w:iCs w:val="0"/>
          <w:color w:val="000000"/>
          <w:sz w:val="28"/>
          <w:szCs w:val="28"/>
        </w:rPr>
        <w:t xml:space="preserve"> “strumenti”</w:t>
      </w:r>
      <w:r w:rsidR="0080210A">
        <w:rPr>
          <w:rStyle w:val="Enfasicorsivo"/>
          <w:rFonts w:ascii="Verdana" w:hAnsi="Verdana"/>
          <w:i w:val="0"/>
          <w:iCs w:val="0"/>
          <w:color w:val="000000"/>
          <w:sz w:val="28"/>
          <w:szCs w:val="28"/>
        </w:rPr>
        <w:t xml:space="preserve"> latitano, stanno scemando. E fanno fatica, o si dichiarano inadeguati, </w:t>
      </w:r>
      <w:r w:rsidRPr="00A957AF">
        <w:rPr>
          <w:rStyle w:val="Enfasicorsivo"/>
          <w:rFonts w:ascii="Verdana" w:hAnsi="Verdana"/>
          <w:i w:val="0"/>
          <w:iCs w:val="0"/>
          <w:color w:val="000000"/>
          <w:sz w:val="28"/>
          <w:szCs w:val="28"/>
        </w:rPr>
        <w:t xml:space="preserve">a rispondere a tutti i bisogni e alle richieste di chi emigra. </w:t>
      </w:r>
      <w:r w:rsidR="0080210A">
        <w:rPr>
          <w:rFonts w:ascii="Verdana" w:hAnsi="Verdana"/>
          <w:sz w:val="28"/>
          <w:szCs w:val="28"/>
        </w:rPr>
        <w:t xml:space="preserve">Come mettere sotto i riflettori </w:t>
      </w:r>
      <w:r w:rsidRPr="00A957AF">
        <w:rPr>
          <w:rStyle w:val="Enfasigrassetto"/>
          <w:rFonts w:ascii="Verdana" w:hAnsi="Verdana"/>
          <w:b w:val="0"/>
          <w:bCs w:val="0"/>
          <w:color w:val="000000"/>
          <w:sz w:val="28"/>
          <w:szCs w:val="28"/>
        </w:rPr>
        <w:t>la vicenda</w:t>
      </w:r>
      <w:r w:rsidR="0080210A">
        <w:rPr>
          <w:rStyle w:val="Enfasigrassetto"/>
          <w:rFonts w:ascii="Verdana" w:hAnsi="Verdana"/>
          <w:b w:val="0"/>
          <w:bCs w:val="0"/>
          <w:color w:val="000000"/>
          <w:sz w:val="28"/>
          <w:szCs w:val="28"/>
        </w:rPr>
        <w:t xml:space="preserve"> della nuova </w:t>
      </w:r>
      <w:proofErr w:type="spellStart"/>
      <w:r w:rsidR="0080210A">
        <w:rPr>
          <w:rStyle w:val="Enfasigrassetto"/>
          <w:rFonts w:ascii="Verdana" w:hAnsi="Verdana"/>
          <w:b w:val="0"/>
          <w:bCs w:val="0"/>
          <w:color w:val="000000"/>
          <w:sz w:val="28"/>
          <w:szCs w:val="28"/>
        </w:rPr>
        <w:t>emigrazion</w:t>
      </w:r>
      <w:proofErr w:type="spellEnd"/>
      <w:r w:rsidR="0080210A">
        <w:rPr>
          <w:rStyle w:val="Enfasigrassetto"/>
          <w:rFonts w:ascii="Verdana" w:hAnsi="Verdana"/>
          <w:b w:val="0"/>
          <w:bCs w:val="0"/>
          <w:color w:val="000000"/>
          <w:sz w:val="28"/>
          <w:szCs w:val="28"/>
        </w:rPr>
        <w:t>?</w:t>
      </w:r>
      <w:r w:rsidRPr="00A957AF">
        <w:rPr>
          <w:rFonts w:ascii="Verdana" w:hAnsi="Verdana"/>
          <w:sz w:val="28"/>
          <w:szCs w:val="28"/>
        </w:rPr>
        <w:t> </w:t>
      </w:r>
      <w:r w:rsidR="0080210A">
        <w:rPr>
          <w:rFonts w:ascii="Verdana" w:hAnsi="Verdana"/>
          <w:sz w:val="28"/>
          <w:szCs w:val="28"/>
        </w:rPr>
        <w:t>Ben sapendo che,</w:t>
      </w:r>
      <w:r w:rsidRPr="00A957AF">
        <w:rPr>
          <w:rFonts w:ascii="Verdana" w:hAnsi="Verdana"/>
          <w:sz w:val="28"/>
          <w:szCs w:val="28"/>
        </w:rPr>
        <w:t xml:space="preserve"> almeno dal 2014</w:t>
      </w:r>
      <w:r w:rsidR="0080210A">
        <w:rPr>
          <w:rFonts w:ascii="Verdana" w:hAnsi="Verdana"/>
          <w:sz w:val="28"/>
          <w:szCs w:val="28"/>
        </w:rPr>
        <w:t>,</w:t>
      </w:r>
      <w:r w:rsidRPr="00A957AF">
        <w:rPr>
          <w:rFonts w:ascii="Verdana" w:hAnsi="Verdana"/>
          <w:sz w:val="28"/>
          <w:szCs w:val="28"/>
        </w:rPr>
        <w:t xml:space="preserve"> flussi di emigrazione hanno superato quelli immigratori. Eppure</w:t>
      </w:r>
      <w:r w:rsidR="0080210A">
        <w:rPr>
          <w:rFonts w:ascii="Verdana" w:hAnsi="Verdana"/>
          <w:sz w:val="28"/>
          <w:szCs w:val="28"/>
        </w:rPr>
        <w:t>,</w:t>
      </w:r>
      <w:r w:rsidRPr="00A957AF">
        <w:rPr>
          <w:rFonts w:ascii="Verdana" w:hAnsi="Verdana"/>
          <w:sz w:val="28"/>
          <w:szCs w:val="28"/>
        </w:rPr>
        <w:t xml:space="preserve"> questo dato non riesce ad emergere e a imporsi alla discussione dell’opinione pubblica. </w:t>
      </w:r>
    </w:p>
    <w:p w14:paraId="5783A736" w14:textId="61E3E036" w:rsidR="00A957AF" w:rsidRPr="0080210A" w:rsidRDefault="0080210A" w:rsidP="00A957AF">
      <w:pPr>
        <w:pStyle w:val="Nessunaspaziatura"/>
        <w:jc w:val="both"/>
        <w:rPr>
          <w:rFonts w:ascii="Verdana" w:hAnsi="Verdana"/>
          <w:color w:val="000000"/>
          <w:sz w:val="28"/>
          <w:szCs w:val="28"/>
        </w:rPr>
      </w:pPr>
      <w:r>
        <w:rPr>
          <w:rFonts w:ascii="Verdana" w:hAnsi="Verdana"/>
          <w:sz w:val="28"/>
          <w:szCs w:val="28"/>
        </w:rPr>
        <w:t xml:space="preserve">Si parla di un passato emigratorio che fu, </w:t>
      </w:r>
      <w:r w:rsidR="00A957AF" w:rsidRPr="00A957AF">
        <w:rPr>
          <w:rStyle w:val="Enfasigrassetto"/>
          <w:rFonts w:ascii="Verdana" w:hAnsi="Verdana"/>
          <w:b w:val="0"/>
          <w:bCs w:val="0"/>
          <w:color w:val="000000"/>
          <w:sz w:val="28"/>
          <w:szCs w:val="28"/>
        </w:rPr>
        <w:t>fatt</w:t>
      </w:r>
      <w:r>
        <w:rPr>
          <w:rStyle w:val="Enfasigrassetto"/>
          <w:rFonts w:ascii="Verdana" w:hAnsi="Verdana"/>
          <w:b w:val="0"/>
          <w:bCs w:val="0"/>
          <w:color w:val="000000"/>
          <w:sz w:val="28"/>
          <w:szCs w:val="28"/>
        </w:rPr>
        <w:t>o</w:t>
      </w:r>
      <w:r w:rsidR="00A957AF" w:rsidRPr="00A957AF">
        <w:rPr>
          <w:rStyle w:val="Enfasigrassetto"/>
          <w:rFonts w:ascii="Verdana" w:hAnsi="Verdana"/>
          <w:b w:val="0"/>
          <w:bCs w:val="0"/>
          <w:color w:val="000000"/>
          <w:sz w:val="28"/>
          <w:szCs w:val="28"/>
        </w:rPr>
        <w:t xml:space="preserve"> di un reticolo</w:t>
      </w:r>
      <w:r w:rsidR="00A957AF" w:rsidRPr="00A957AF">
        <w:rPr>
          <w:rFonts w:ascii="Verdana" w:hAnsi="Verdana"/>
          <w:sz w:val="28"/>
          <w:szCs w:val="28"/>
        </w:rPr>
        <w:t> di strutture di servizio, patronati, associazioni, che costituirono l’interlocutore fondamentale dei lavoratori e delle famiglie che si insedia</w:t>
      </w:r>
      <w:r>
        <w:rPr>
          <w:rFonts w:ascii="Verdana" w:hAnsi="Verdana"/>
          <w:sz w:val="28"/>
          <w:szCs w:val="28"/>
        </w:rPr>
        <w:t>va</w:t>
      </w:r>
      <w:r w:rsidR="00A957AF" w:rsidRPr="00A957AF">
        <w:rPr>
          <w:rFonts w:ascii="Verdana" w:hAnsi="Verdana"/>
          <w:sz w:val="28"/>
          <w:szCs w:val="28"/>
        </w:rPr>
        <w:t>no all’estero in quel periodo</w:t>
      </w:r>
      <w:r w:rsidR="00472B6E">
        <w:rPr>
          <w:rFonts w:ascii="Verdana" w:hAnsi="Verdana"/>
          <w:sz w:val="28"/>
          <w:szCs w:val="28"/>
        </w:rPr>
        <w:t xml:space="preserve">. Ma si parla anche di riduzione della presenza delle istituzioni, della funzione politica, del pubblico: prima sostenevano e assistevano con più forza l’emigrazione, ora la dimenticano, la lasciano andare per la sua strada, </w:t>
      </w:r>
      <w:r w:rsidR="00472B6E">
        <w:rPr>
          <w:rStyle w:val="Enfasigrassetto"/>
          <w:rFonts w:ascii="Verdana" w:hAnsi="Verdana"/>
          <w:b w:val="0"/>
          <w:bCs w:val="0"/>
          <w:color w:val="000000"/>
          <w:sz w:val="28"/>
          <w:szCs w:val="28"/>
        </w:rPr>
        <w:t>con interventi ridotti</w:t>
      </w:r>
      <w:r w:rsidR="00A957AF" w:rsidRPr="00A957AF">
        <w:rPr>
          <w:rFonts w:ascii="Verdana" w:hAnsi="Verdana"/>
          <w:sz w:val="28"/>
          <w:szCs w:val="28"/>
        </w:rPr>
        <w:t xml:space="preserve"> ai minimi termini. </w:t>
      </w:r>
      <w:r w:rsidR="00472B6E">
        <w:rPr>
          <w:rFonts w:ascii="Verdana" w:hAnsi="Verdana"/>
          <w:sz w:val="28"/>
          <w:szCs w:val="28"/>
        </w:rPr>
        <w:t xml:space="preserve">Per esempio, </w:t>
      </w:r>
      <w:r w:rsidR="00A957AF" w:rsidRPr="00A957AF">
        <w:rPr>
          <w:rFonts w:ascii="Verdana" w:hAnsi="Verdana"/>
          <w:sz w:val="28"/>
          <w:szCs w:val="28"/>
        </w:rPr>
        <w:t xml:space="preserve">l’introduzione del voto all’estero ha agito, su questo piano, come un improprio rafforzativo di quel processo, demandando ai 18 eletti la soluzione di tutti i mali. Parallelamente, la funzione di mediazione sociale è stata assunta </w:t>
      </w:r>
      <w:r w:rsidR="00A957AF" w:rsidRPr="00A957AF">
        <w:rPr>
          <w:rFonts w:ascii="Verdana" w:hAnsi="Verdana"/>
          <w:sz w:val="28"/>
          <w:szCs w:val="28"/>
        </w:rPr>
        <w:lastRenderedPageBreak/>
        <w:t xml:space="preserve">sempre più, </w:t>
      </w:r>
      <w:r w:rsidR="00472B6E">
        <w:rPr>
          <w:rFonts w:ascii="Verdana" w:hAnsi="Verdana"/>
          <w:sz w:val="28"/>
          <w:szCs w:val="28"/>
        </w:rPr>
        <w:t xml:space="preserve">dalla tecnologia, in primis i </w:t>
      </w:r>
      <w:r w:rsidR="00A957AF" w:rsidRPr="00A957AF">
        <w:rPr>
          <w:rStyle w:val="Enfasigrassetto"/>
          <w:rFonts w:ascii="Verdana" w:hAnsi="Verdana"/>
          <w:b w:val="0"/>
          <w:bCs w:val="0"/>
          <w:color w:val="000000"/>
          <w:sz w:val="28"/>
          <w:szCs w:val="28"/>
        </w:rPr>
        <w:t>social network, una funzione di intermediazione che ha poco di sociale e molto di individuale</w:t>
      </w:r>
      <w:r>
        <w:rPr>
          <w:rFonts w:ascii="Verdana" w:hAnsi="Verdana"/>
          <w:sz w:val="28"/>
          <w:szCs w:val="28"/>
        </w:rPr>
        <w:t>.</w:t>
      </w:r>
    </w:p>
    <w:p w14:paraId="59B2C752" w14:textId="7232B8BD" w:rsidR="00472B6E" w:rsidRDefault="00472B6E" w:rsidP="00A957AF">
      <w:pPr>
        <w:pStyle w:val="Nessunaspaziatura"/>
        <w:jc w:val="both"/>
        <w:rPr>
          <w:rFonts w:ascii="Verdana" w:hAnsi="Verdana"/>
          <w:sz w:val="28"/>
          <w:szCs w:val="28"/>
        </w:rPr>
      </w:pPr>
      <w:r>
        <w:rPr>
          <w:rStyle w:val="Enfasigrassetto"/>
          <w:rFonts w:ascii="Verdana" w:hAnsi="Verdana"/>
          <w:b w:val="0"/>
          <w:bCs w:val="0"/>
          <w:color w:val="000000"/>
          <w:sz w:val="28"/>
          <w:szCs w:val="28"/>
        </w:rPr>
        <w:t>C’è da studiare e rileggere la nuova emigrazione</w:t>
      </w:r>
      <w:r w:rsidR="00A957AF" w:rsidRPr="00A957AF">
        <w:rPr>
          <w:rStyle w:val="Enfasigrassetto"/>
          <w:rFonts w:ascii="Verdana" w:hAnsi="Verdana"/>
          <w:b w:val="0"/>
          <w:bCs w:val="0"/>
          <w:color w:val="000000"/>
          <w:sz w:val="28"/>
          <w:szCs w:val="28"/>
        </w:rPr>
        <w:t>: da una parte</w:t>
      </w:r>
      <w:r w:rsidR="0080210A">
        <w:rPr>
          <w:rStyle w:val="Enfasigrassetto"/>
          <w:rFonts w:ascii="Verdana" w:hAnsi="Verdana"/>
          <w:b w:val="0"/>
          <w:bCs w:val="0"/>
          <w:color w:val="000000"/>
          <w:sz w:val="28"/>
          <w:szCs w:val="28"/>
        </w:rPr>
        <w:t>,</w:t>
      </w:r>
      <w:r w:rsidR="00A957AF" w:rsidRPr="00A957AF">
        <w:rPr>
          <w:rStyle w:val="Enfasigrassetto"/>
          <w:rFonts w:ascii="Verdana" w:hAnsi="Verdana"/>
          <w:b w:val="0"/>
          <w:bCs w:val="0"/>
          <w:color w:val="000000"/>
          <w:sz w:val="28"/>
          <w:szCs w:val="28"/>
        </w:rPr>
        <w:t xml:space="preserve"> abbiamo nuove soggettività individuali che con l’emigrazione si atomizzano ulteriormente, dall’altra abbiamo problemi individuali e sociali </w:t>
      </w:r>
      <w:r>
        <w:rPr>
          <w:rStyle w:val="Enfasigrassetto"/>
          <w:rFonts w:ascii="Verdana" w:hAnsi="Verdana"/>
          <w:b w:val="0"/>
          <w:bCs w:val="0"/>
          <w:color w:val="000000"/>
          <w:sz w:val="28"/>
          <w:szCs w:val="28"/>
        </w:rPr>
        <w:t xml:space="preserve">di vecchia data, che si ripresentano </w:t>
      </w:r>
      <w:r w:rsidR="00A957AF" w:rsidRPr="00A957AF">
        <w:rPr>
          <w:rFonts w:ascii="Verdana" w:hAnsi="Verdana"/>
          <w:sz w:val="28"/>
          <w:szCs w:val="28"/>
        </w:rPr>
        <w:t>in tutta la loro pregnanza: per esempio</w:t>
      </w:r>
      <w:r>
        <w:rPr>
          <w:rFonts w:ascii="Verdana" w:hAnsi="Verdana"/>
          <w:sz w:val="28"/>
          <w:szCs w:val="28"/>
        </w:rPr>
        <w:t>,</w:t>
      </w:r>
      <w:r w:rsidR="00A957AF" w:rsidRPr="00A957AF">
        <w:rPr>
          <w:rFonts w:ascii="Verdana" w:hAnsi="Verdana"/>
          <w:sz w:val="28"/>
          <w:szCs w:val="28"/>
        </w:rPr>
        <w:t xml:space="preserve"> l’integrazione dei figli dei nuovi emigrati nei sistemi scolastici locali</w:t>
      </w:r>
      <w:r>
        <w:rPr>
          <w:rFonts w:ascii="Verdana" w:hAnsi="Verdana"/>
          <w:sz w:val="28"/>
          <w:szCs w:val="28"/>
        </w:rPr>
        <w:t xml:space="preserve">; </w:t>
      </w:r>
      <w:r w:rsidR="00A957AF" w:rsidRPr="00A957AF">
        <w:rPr>
          <w:rFonts w:ascii="Verdana" w:hAnsi="Verdana"/>
          <w:sz w:val="28"/>
          <w:szCs w:val="28"/>
        </w:rPr>
        <w:t>la precari</w:t>
      </w:r>
      <w:r>
        <w:rPr>
          <w:rFonts w:ascii="Verdana" w:hAnsi="Verdana"/>
          <w:sz w:val="28"/>
          <w:szCs w:val="28"/>
        </w:rPr>
        <w:t>età</w:t>
      </w:r>
      <w:r w:rsidR="00A957AF" w:rsidRPr="00A957AF">
        <w:rPr>
          <w:rFonts w:ascii="Verdana" w:hAnsi="Verdana"/>
          <w:sz w:val="28"/>
          <w:szCs w:val="28"/>
        </w:rPr>
        <w:t xml:space="preserve"> del lavoro e ciò che ne consegue a breve e a lungo termine. Fino agli anni ’70 gran parte di chi emigrava, una volta superato lo scoglio del primo insediamento e di una almeno parziale integrazione, aveva di fronte scenari sufficientemente solidi sul piano lavorativo e di progettazione della propria esistenza. Le strutture organizzate intervenivano e mediavano in questi scenari.</w:t>
      </w:r>
      <w:r>
        <w:rPr>
          <w:rFonts w:ascii="Verdana" w:hAnsi="Verdana"/>
          <w:sz w:val="28"/>
          <w:szCs w:val="28"/>
        </w:rPr>
        <w:t xml:space="preserve"> </w:t>
      </w:r>
      <w:r w:rsidR="00A957AF" w:rsidRPr="00A957AF">
        <w:rPr>
          <w:rStyle w:val="Enfasigrassetto"/>
          <w:rFonts w:ascii="Verdana" w:hAnsi="Verdana"/>
          <w:b w:val="0"/>
          <w:bCs w:val="0"/>
          <w:color w:val="000000"/>
          <w:sz w:val="28"/>
          <w:szCs w:val="28"/>
        </w:rPr>
        <w:t>Oggi</w:t>
      </w:r>
      <w:r>
        <w:rPr>
          <w:rStyle w:val="Enfasigrassetto"/>
          <w:rFonts w:ascii="Verdana" w:hAnsi="Verdana"/>
          <w:b w:val="0"/>
          <w:bCs w:val="0"/>
          <w:color w:val="000000"/>
          <w:sz w:val="28"/>
          <w:szCs w:val="28"/>
        </w:rPr>
        <w:t>,</w:t>
      </w:r>
      <w:r w:rsidR="00A957AF" w:rsidRPr="00A957AF">
        <w:rPr>
          <w:rStyle w:val="Enfasigrassetto"/>
          <w:rFonts w:ascii="Verdana" w:hAnsi="Verdana"/>
          <w:b w:val="0"/>
          <w:bCs w:val="0"/>
          <w:color w:val="000000"/>
          <w:sz w:val="28"/>
          <w:szCs w:val="28"/>
        </w:rPr>
        <w:t xml:space="preserve"> il fronte di intervento è molto più ampio e complesso.</w:t>
      </w:r>
      <w:r w:rsidR="00A957AF" w:rsidRPr="00A957AF">
        <w:rPr>
          <w:rFonts w:ascii="Verdana" w:hAnsi="Verdana"/>
          <w:sz w:val="28"/>
          <w:szCs w:val="28"/>
        </w:rPr>
        <w:t> Non soltanto sul piano tecnico. La funzione aggregativa della domanda sociale una volta era garantita dall’associazionismo più o meno identitario, o sul piano politico, o su quello religioso, o culturale. Oggi </w:t>
      </w:r>
      <w:r w:rsidR="00A957AF" w:rsidRPr="00A957AF">
        <w:rPr>
          <w:rStyle w:val="Enfasigrassetto"/>
          <w:rFonts w:ascii="Verdana" w:hAnsi="Verdana"/>
          <w:b w:val="0"/>
          <w:bCs w:val="0"/>
          <w:color w:val="000000"/>
          <w:sz w:val="28"/>
          <w:szCs w:val="28"/>
        </w:rPr>
        <w:t>la funzione aggregativa è fortemente assottigliata</w:t>
      </w:r>
      <w:r w:rsidR="00A957AF" w:rsidRPr="00A957AF">
        <w:rPr>
          <w:rFonts w:ascii="Verdana" w:hAnsi="Verdana"/>
          <w:sz w:val="28"/>
          <w:szCs w:val="28"/>
        </w:rPr>
        <w:t> anche perché non ha più una visione comune e condivisa; non solo per un mancato rinnovamento generazionale interno, ma soprattutto perché ci troviamo di fronte a nuove soggettività che esprimono una diversa visione del mondo, si concepiscono in partenza diversamente da ciò che eravamo abituati e conoscere. </w:t>
      </w:r>
    </w:p>
    <w:p w14:paraId="13229866" w14:textId="1EE62FF6" w:rsidR="00A957AF" w:rsidRPr="00A957AF" w:rsidRDefault="00A957AF" w:rsidP="00A957AF">
      <w:pPr>
        <w:pStyle w:val="Nessunaspaziatura"/>
        <w:jc w:val="both"/>
        <w:rPr>
          <w:rFonts w:ascii="Verdana" w:hAnsi="Verdana"/>
          <w:sz w:val="28"/>
          <w:szCs w:val="28"/>
        </w:rPr>
      </w:pPr>
      <w:r w:rsidRPr="00A957AF">
        <w:rPr>
          <w:rStyle w:val="Enfasigrassetto"/>
          <w:rFonts w:ascii="Verdana" w:hAnsi="Verdana"/>
          <w:b w:val="0"/>
          <w:bCs w:val="0"/>
          <w:color w:val="000000"/>
          <w:sz w:val="28"/>
          <w:szCs w:val="28"/>
        </w:rPr>
        <w:t>Una delle certezze che abbiamo di fronte è dunque la difficoltà di far colloquiare vecchia e nuova emigrazione.</w:t>
      </w:r>
      <w:r w:rsidRPr="00A957AF">
        <w:rPr>
          <w:rFonts w:ascii="Verdana" w:hAnsi="Verdana"/>
          <w:sz w:val="28"/>
          <w:szCs w:val="28"/>
        </w:rPr>
        <w:t xml:space="preserve"> Vi sono prospettive, immaginari e linguaggi molto diversi tra queste realtà. </w:t>
      </w:r>
    </w:p>
    <w:p w14:paraId="6B676CDA" w14:textId="7FCAA93C" w:rsidR="00A957AF" w:rsidRPr="00A957AF" w:rsidRDefault="00A957AF" w:rsidP="00472B6E">
      <w:pPr>
        <w:pStyle w:val="Nessunaspaziatura"/>
        <w:jc w:val="both"/>
        <w:rPr>
          <w:rFonts w:ascii="Verdana" w:hAnsi="Verdana"/>
          <w:sz w:val="28"/>
          <w:szCs w:val="28"/>
        </w:rPr>
      </w:pPr>
      <w:r w:rsidRPr="00A957AF">
        <w:rPr>
          <w:rStyle w:val="Enfasigrassetto"/>
          <w:rFonts w:ascii="Verdana" w:hAnsi="Verdana"/>
          <w:b w:val="0"/>
          <w:bCs w:val="0"/>
          <w:color w:val="000000"/>
          <w:sz w:val="28"/>
          <w:szCs w:val="28"/>
        </w:rPr>
        <w:t>Un altro scenario possibile è quello di una nascita autonoma di aggregazione del nuovo che prescinde dal vecchio insediamento.</w:t>
      </w:r>
      <w:r w:rsidRPr="00A957AF">
        <w:rPr>
          <w:rFonts w:ascii="Verdana" w:hAnsi="Verdana"/>
          <w:sz w:val="28"/>
          <w:szCs w:val="28"/>
        </w:rPr>
        <w:t> Ci sono anche questi esempi. E questo è un processo che si produrrà. Ma è un peccato se i saperi costruiti dalle precedenti generazioni non vengono assunti e valorizzati e aggiornati. Anzi, credo che la vera sfida sia, per tutti, proprio questa: il </w:t>
      </w:r>
      <w:r w:rsidRPr="00A957AF">
        <w:rPr>
          <w:rStyle w:val="Enfasicorsivo"/>
          <w:rFonts w:ascii="Verdana" w:hAnsi="Verdana"/>
          <w:i w:val="0"/>
          <w:iCs w:val="0"/>
          <w:color w:val="000000"/>
          <w:sz w:val="28"/>
          <w:szCs w:val="28"/>
        </w:rPr>
        <w:t xml:space="preserve">general </w:t>
      </w:r>
      <w:proofErr w:type="spellStart"/>
      <w:r w:rsidRPr="00A957AF">
        <w:rPr>
          <w:rStyle w:val="Enfasicorsivo"/>
          <w:rFonts w:ascii="Verdana" w:hAnsi="Verdana"/>
          <w:i w:val="0"/>
          <w:iCs w:val="0"/>
          <w:color w:val="000000"/>
          <w:sz w:val="28"/>
          <w:szCs w:val="28"/>
        </w:rPr>
        <w:t>intellect</w:t>
      </w:r>
      <w:proofErr w:type="spellEnd"/>
      <w:r w:rsidRPr="00A957AF">
        <w:rPr>
          <w:rFonts w:ascii="Verdana" w:hAnsi="Verdana"/>
          <w:sz w:val="28"/>
          <w:szCs w:val="28"/>
        </w:rPr>
        <w:t xml:space="preserve"> costruito dal vissuto di più generazioni non va sprecato, né reso subalterno. Penso che ne riavremo ben presto bisogno. </w:t>
      </w:r>
    </w:p>
    <w:p w14:paraId="01CC0AD9" w14:textId="324EABE8" w:rsidR="00A957AF" w:rsidRPr="00A957AF" w:rsidRDefault="00A957AF" w:rsidP="00A957AF">
      <w:pPr>
        <w:pStyle w:val="Nessunaspaziatura"/>
        <w:jc w:val="both"/>
        <w:rPr>
          <w:rFonts w:ascii="Verdana" w:hAnsi="Verdana"/>
          <w:sz w:val="28"/>
          <w:szCs w:val="28"/>
        </w:rPr>
      </w:pPr>
      <w:r w:rsidRPr="00A957AF">
        <w:rPr>
          <w:rStyle w:val="Enfasigrassetto"/>
          <w:rFonts w:ascii="Verdana" w:hAnsi="Verdana"/>
          <w:b w:val="0"/>
          <w:bCs w:val="0"/>
          <w:color w:val="000000"/>
          <w:sz w:val="28"/>
          <w:szCs w:val="28"/>
        </w:rPr>
        <w:t xml:space="preserve">Rispetto a questi dati, </w:t>
      </w:r>
      <w:r w:rsidR="00472B6E">
        <w:rPr>
          <w:rStyle w:val="Enfasigrassetto"/>
          <w:rFonts w:ascii="Verdana" w:hAnsi="Verdana"/>
          <w:b w:val="0"/>
          <w:bCs w:val="0"/>
          <w:color w:val="000000"/>
          <w:sz w:val="28"/>
          <w:szCs w:val="28"/>
        </w:rPr>
        <w:t xml:space="preserve">l’Ente Bergamaschi nel Mondo intende spendere tempo e risorse per </w:t>
      </w:r>
      <w:r w:rsidRPr="00A957AF">
        <w:rPr>
          <w:rFonts w:ascii="Verdana" w:hAnsi="Verdana"/>
          <w:sz w:val="28"/>
          <w:szCs w:val="28"/>
        </w:rPr>
        <w:t xml:space="preserve">porre la questione della nuova emigrazione al centro della discussione sociale e politica del Paese, perché si tratta di una questione nazionale che riguarda il paese nel suo complesso, non è più una questione marginale come poteva essere letta, al di là del suo potenziale di risorsa, all’inizio degli anni 2000. </w:t>
      </w:r>
    </w:p>
    <w:p w14:paraId="0BC8D36B" w14:textId="77777777" w:rsidR="00A957AF" w:rsidRPr="00A957AF" w:rsidRDefault="00A957AF" w:rsidP="00A957AF">
      <w:pPr>
        <w:pStyle w:val="Nessunaspaziatura"/>
        <w:jc w:val="both"/>
        <w:rPr>
          <w:rFonts w:ascii="Verdana" w:hAnsi="Verdana"/>
          <w:sz w:val="28"/>
          <w:szCs w:val="28"/>
        </w:rPr>
      </w:pPr>
      <w:r w:rsidRPr="00A957AF">
        <w:rPr>
          <w:rFonts w:ascii="Verdana" w:hAnsi="Verdana"/>
          <w:sz w:val="28"/>
          <w:szCs w:val="28"/>
        </w:rPr>
        <w:lastRenderedPageBreak/>
        <w:t> </w:t>
      </w:r>
    </w:p>
    <w:p w14:paraId="0817F045" w14:textId="77777777" w:rsidR="00A957AF" w:rsidRPr="00A957AF" w:rsidRDefault="00A957AF" w:rsidP="00A957AF">
      <w:pPr>
        <w:pStyle w:val="Nessunaspaziatura"/>
        <w:jc w:val="both"/>
        <w:rPr>
          <w:rFonts w:ascii="Verdana" w:hAnsi="Verdana"/>
          <w:sz w:val="28"/>
          <w:szCs w:val="28"/>
        </w:rPr>
      </w:pPr>
    </w:p>
    <w:sectPr w:rsidR="00A957AF" w:rsidRPr="00A957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3B"/>
    <w:rsid w:val="00366426"/>
    <w:rsid w:val="00472B6E"/>
    <w:rsid w:val="005564E4"/>
    <w:rsid w:val="006030A9"/>
    <w:rsid w:val="0080210A"/>
    <w:rsid w:val="00A957AF"/>
    <w:rsid w:val="00AA6EAF"/>
    <w:rsid w:val="00C8053B"/>
    <w:rsid w:val="00D67A8E"/>
    <w:rsid w:val="00E63B8B"/>
    <w:rsid w:val="00EB1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652C"/>
  <w15:chartTrackingRefBased/>
  <w15:docId w15:val="{24E4E13C-D985-4BCA-AC14-7854FF68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8053B"/>
    <w:pPr>
      <w:spacing w:after="0" w:line="240" w:lineRule="auto"/>
    </w:pPr>
  </w:style>
  <w:style w:type="character" w:styleId="Enfasigrassetto">
    <w:name w:val="Strong"/>
    <w:basedOn w:val="Carpredefinitoparagrafo"/>
    <w:uiPriority w:val="22"/>
    <w:qFormat/>
    <w:rsid w:val="00C8053B"/>
    <w:rPr>
      <w:b/>
      <w:bCs/>
    </w:rPr>
  </w:style>
  <w:style w:type="paragraph" w:styleId="NormaleWeb">
    <w:name w:val="Normal (Web)"/>
    <w:basedOn w:val="Normale"/>
    <w:uiPriority w:val="99"/>
    <w:semiHidden/>
    <w:unhideWhenUsed/>
    <w:rsid w:val="00A957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95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28454">
      <w:bodyDiv w:val="1"/>
      <w:marLeft w:val="0"/>
      <w:marRight w:val="0"/>
      <w:marTop w:val="0"/>
      <w:marBottom w:val="0"/>
      <w:divBdr>
        <w:top w:val="none" w:sz="0" w:space="0" w:color="auto"/>
        <w:left w:val="none" w:sz="0" w:space="0" w:color="auto"/>
        <w:bottom w:val="none" w:sz="0" w:space="0" w:color="auto"/>
        <w:right w:val="none" w:sz="0" w:space="0" w:color="auto"/>
      </w:divBdr>
    </w:div>
    <w:div w:id="1212691121">
      <w:bodyDiv w:val="1"/>
      <w:marLeft w:val="0"/>
      <w:marRight w:val="0"/>
      <w:marTop w:val="0"/>
      <w:marBottom w:val="0"/>
      <w:divBdr>
        <w:top w:val="none" w:sz="0" w:space="0" w:color="auto"/>
        <w:left w:val="none" w:sz="0" w:space="0" w:color="auto"/>
        <w:bottom w:val="none" w:sz="0" w:space="0" w:color="auto"/>
        <w:right w:val="none" w:sz="0" w:space="0" w:color="auto"/>
      </w:divBdr>
      <w:divsChild>
        <w:div w:id="2102330470">
          <w:marLeft w:val="0"/>
          <w:marRight w:val="0"/>
          <w:marTop w:val="0"/>
          <w:marBottom w:val="0"/>
          <w:divBdr>
            <w:top w:val="none" w:sz="0" w:space="0" w:color="auto"/>
            <w:left w:val="none" w:sz="0" w:space="0" w:color="auto"/>
            <w:bottom w:val="none" w:sz="0" w:space="0" w:color="auto"/>
            <w:right w:val="none" w:sz="0" w:space="0" w:color="auto"/>
          </w:divBdr>
          <w:divsChild>
            <w:div w:id="2019308764">
              <w:marLeft w:val="0"/>
              <w:marRight w:val="0"/>
              <w:marTop w:val="0"/>
              <w:marBottom w:val="0"/>
              <w:divBdr>
                <w:top w:val="none" w:sz="0" w:space="0" w:color="auto"/>
                <w:left w:val="none" w:sz="0" w:space="0" w:color="auto"/>
                <w:bottom w:val="none" w:sz="0" w:space="0" w:color="auto"/>
                <w:right w:val="none" w:sz="0" w:space="0" w:color="auto"/>
              </w:divBdr>
              <w:divsChild>
                <w:div w:id="348871025">
                  <w:marLeft w:val="0"/>
                  <w:marRight w:val="0"/>
                  <w:marTop w:val="0"/>
                  <w:marBottom w:val="240"/>
                  <w:divBdr>
                    <w:top w:val="none" w:sz="0" w:space="0" w:color="auto"/>
                    <w:left w:val="none" w:sz="0" w:space="0" w:color="auto"/>
                    <w:bottom w:val="none" w:sz="0" w:space="0" w:color="auto"/>
                    <w:right w:val="none" w:sz="0" w:space="0" w:color="auto"/>
                  </w:divBdr>
                  <w:divsChild>
                    <w:div w:id="20216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39775">
          <w:marLeft w:val="0"/>
          <w:marRight w:val="0"/>
          <w:marTop w:val="0"/>
          <w:marBottom w:val="0"/>
          <w:divBdr>
            <w:top w:val="none" w:sz="0" w:space="0" w:color="auto"/>
            <w:left w:val="none" w:sz="0" w:space="0" w:color="auto"/>
            <w:bottom w:val="none" w:sz="0" w:space="0" w:color="auto"/>
            <w:right w:val="none" w:sz="0" w:space="0" w:color="auto"/>
          </w:divBdr>
          <w:divsChild>
            <w:div w:id="1390879243">
              <w:marLeft w:val="0"/>
              <w:marRight w:val="0"/>
              <w:marTop w:val="0"/>
              <w:marBottom w:val="0"/>
              <w:divBdr>
                <w:top w:val="none" w:sz="0" w:space="0" w:color="auto"/>
                <w:left w:val="none" w:sz="0" w:space="0" w:color="auto"/>
                <w:bottom w:val="none" w:sz="0" w:space="0" w:color="auto"/>
                <w:right w:val="none" w:sz="0" w:space="0" w:color="auto"/>
              </w:divBdr>
              <w:divsChild>
                <w:div w:id="881360236">
                  <w:marLeft w:val="0"/>
                  <w:marRight w:val="0"/>
                  <w:marTop w:val="0"/>
                  <w:marBottom w:val="240"/>
                  <w:divBdr>
                    <w:top w:val="none" w:sz="0" w:space="0" w:color="auto"/>
                    <w:left w:val="none" w:sz="0" w:space="0" w:color="auto"/>
                    <w:bottom w:val="none" w:sz="0" w:space="0" w:color="auto"/>
                    <w:right w:val="none" w:sz="0" w:space="0" w:color="auto"/>
                  </w:divBdr>
                  <w:divsChild>
                    <w:div w:id="9470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7474">
      <w:bodyDiv w:val="1"/>
      <w:marLeft w:val="0"/>
      <w:marRight w:val="0"/>
      <w:marTop w:val="0"/>
      <w:marBottom w:val="0"/>
      <w:divBdr>
        <w:top w:val="none" w:sz="0" w:space="0" w:color="auto"/>
        <w:left w:val="none" w:sz="0" w:space="0" w:color="auto"/>
        <w:bottom w:val="none" w:sz="0" w:space="0" w:color="auto"/>
        <w:right w:val="none" w:sz="0" w:space="0" w:color="auto"/>
      </w:divBdr>
    </w:div>
    <w:div w:id="1747335893">
      <w:bodyDiv w:val="1"/>
      <w:marLeft w:val="0"/>
      <w:marRight w:val="0"/>
      <w:marTop w:val="0"/>
      <w:marBottom w:val="0"/>
      <w:divBdr>
        <w:top w:val="none" w:sz="0" w:space="0" w:color="auto"/>
        <w:left w:val="none" w:sz="0" w:space="0" w:color="auto"/>
        <w:bottom w:val="none" w:sz="0" w:space="0" w:color="auto"/>
        <w:right w:val="none" w:sz="0" w:space="0" w:color="auto"/>
      </w:divBdr>
    </w:div>
    <w:div w:id="17551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1336</Words>
  <Characters>7619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2021-03-13T09:58:00Z</dcterms:created>
  <dcterms:modified xsi:type="dcterms:W3CDTF">2021-12-05T19:45:00Z</dcterms:modified>
</cp:coreProperties>
</file>